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lang w:val="sr-Cyrl-CS"/>
        </w:rPr>
      </w:pPr>
      <w:r>
        <w:rPr>
          <w:b/>
          <w:lang w:val="sr-Cyrl-CS"/>
        </w:rPr>
        <w:t>1. УСЛОВИ  РАДА</w:t>
      </w:r>
    </w:p>
    <w:p>
      <w:pPr>
        <w:ind w:left="360"/>
        <w:rPr>
          <w:lang w:val="sr-Cyrl-CS"/>
        </w:rPr>
      </w:pPr>
    </w:p>
    <w:p>
      <w:pPr>
        <w:rPr>
          <w:lang w:val="sr-Cyrl-CS"/>
        </w:rPr>
      </w:pPr>
      <w:r>
        <w:rPr>
          <w:lang w:val="sr-Cyrl-CS"/>
        </w:rPr>
        <w:t xml:space="preserve">Основна школа </w:t>
      </w:r>
      <w:r>
        <w:rPr>
          <w:b/>
          <w:i/>
          <w:lang w:val="sr-Cyrl-CS"/>
        </w:rPr>
        <w:t>''</w:t>
      </w:r>
      <w:r>
        <w:rPr>
          <w:b/>
          <w:i/>
        </w:rPr>
        <w:t>Свети Сава</w:t>
      </w:r>
      <w:r>
        <w:rPr>
          <w:b/>
          <w:i/>
          <w:lang w:val="sr-Cyrl-CS"/>
        </w:rPr>
        <w:t>“ Божица</w:t>
      </w:r>
      <w:r>
        <w:rPr>
          <w:lang w:val="sr-Cyrl-CS"/>
        </w:rPr>
        <w:t xml:space="preserve">, школску </w:t>
      </w:r>
      <w:r>
        <w:rPr>
          <w:b/>
          <w:lang w:val="sr-Cyrl-CS"/>
        </w:rPr>
        <w:t>2022/20</w:t>
      </w:r>
      <w:r>
        <w:rPr>
          <w:b/>
        </w:rPr>
        <w:t>2</w:t>
      </w:r>
      <w:r>
        <w:rPr>
          <w:b/>
          <w:lang w:val="sr-Cyrl-RS"/>
        </w:rPr>
        <w:t>3</w:t>
      </w:r>
      <w:r>
        <w:rPr>
          <w:b/>
          <w:lang w:val="sr-Cyrl-CS"/>
        </w:rPr>
        <w:t>.</w:t>
      </w:r>
      <w:r>
        <w:rPr>
          <w:b/>
        </w:rPr>
        <w:t xml:space="preserve"> </w:t>
      </w:r>
      <w:r>
        <w:rPr>
          <w:lang w:val="sr-Cyrl-CS"/>
        </w:rPr>
        <w:t xml:space="preserve">годину почела је </w:t>
      </w:r>
      <w:r>
        <w:rPr>
          <w:b/>
          <w:lang w:val="sr-Cyrl-CS"/>
        </w:rPr>
        <w:t>01.09.2022</w:t>
      </w:r>
      <w:r>
        <w:rPr>
          <w:b/>
        </w:rPr>
        <w:t>.</w:t>
      </w:r>
      <w:r>
        <w:rPr>
          <w:lang w:val="sr-Cyrl-CS"/>
        </w:rPr>
        <w:t xml:space="preserve"> године.</w:t>
      </w:r>
      <w:r>
        <w:t xml:space="preserve"> </w:t>
      </w:r>
      <w:r>
        <w:rPr>
          <w:lang w:val="sr-Cyrl-CS"/>
        </w:rPr>
        <w:t>Tоком рада школа се у потпуности придржавала годишњег програма рада, оперативног плана рада школе урађеног у складу са упутствима Министарства просвете.</w:t>
      </w:r>
    </w:p>
    <w:p>
      <w:pPr>
        <w:rPr>
          <w:lang w:val="sr-Cyrl-CS"/>
        </w:rPr>
      </w:pPr>
      <w:r>
        <w:rPr>
          <w:lang w:val="sr-Cyrl-CS"/>
        </w:rPr>
        <w:t>Настава за ученике првог и другог циклуса одвијала редовно.</w:t>
      </w:r>
    </w:p>
    <w:p>
      <w:pPr>
        <w:rPr>
          <w:lang w:val="sr-Cyrl-CS"/>
        </w:rPr>
      </w:pPr>
      <w:r>
        <w:rPr>
          <w:lang w:val="sr-Cyrl-CS"/>
        </w:rPr>
        <w:t xml:space="preserve">Кадровски школа није у потпуности попуњена стручним  кадровима. Настава  из музичке  културе, математике, </w:t>
      </w:r>
      <w:r>
        <w:t xml:space="preserve">физике, бугарског језика </w:t>
      </w:r>
      <w:r>
        <w:rPr>
          <w:lang w:val="sr-Cyrl-CS"/>
        </w:rPr>
        <w:t xml:space="preserve">није стручно заступљена. </w:t>
      </w:r>
    </w:p>
    <w:p>
      <w:pPr>
        <w:rPr>
          <w:lang w:val="sr-Cyrl-CS"/>
        </w:rPr>
      </w:pPr>
      <w:r>
        <w:rPr>
          <w:lang w:val="sr-Cyrl-CS"/>
        </w:rPr>
        <w:t>Наставна средства са којима школа располаже довољна су за квалитетно извођење наставе. Школски простор са којим располаже школа у потпуности задовољава све потребе за несметано одвијање наставе.</w:t>
      </w:r>
    </w:p>
    <w:p>
      <w:pPr>
        <w:ind w:left="360"/>
        <w:rPr>
          <w:lang w:val="sr-Cyrl-CS"/>
        </w:rPr>
      </w:pPr>
    </w:p>
    <w:p>
      <w:pPr>
        <w:rPr>
          <w:b/>
          <w:lang w:val="sr-Cyrl-CS"/>
        </w:rPr>
      </w:pPr>
      <w:r>
        <w:rPr>
          <w:b/>
          <w:lang w:val="sr-Cyrl-CS"/>
        </w:rPr>
        <w:t>2. ОРГАНИЗАЦИЈА РАДА</w:t>
      </w:r>
    </w:p>
    <w:p>
      <w:pPr>
        <w:ind w:left="360"/>
        <w:rPr>
          <w:lang w:val="sr-Cyrl-CS"/>
        </w:rPr>
      </w:pPr>
    </w:p>
    <w:p>
      <w:pPr>
        <w:rPr>
          <w:lang w:val="sr-Cyrl-CS"/>
        </w:rPr>
      </w:pPr>
      <w:r>
        <w:rPr>
          <w:lang w:val="sr-Cyrl-CS"/>
        </w:rPr>
        <w:t>На почетку школске године уписано је 6 ученика на нивоу школе. Ове школске године немамо ученике у првом и трећем разреду. У склопу школе има 5 одељења од првог до осмог разреда. Настава на нивоу целе школе се изводи у једној смени. Дужих изостаjања из школе у току првог полугодишта није било, тако да су сви  ученици оцењени.</w:t>
      </w:r>
    </w:p>
    <w:p>
      <w:pPr>
        <w:rPr>
          <w:lang w:val="sr-Cyrl-CS"/>
        </w:rPr>
      </w:pPr>
      <w:r>
        <w:rPr>
          <w:lang w:val="sr-Cyrl-CS"/>
        </w:rPr>
        <w:t>Сви наставници су на време урадили своје планове рада, како за редовну наставу тако и за остале видове наставе. Наставници се редовно припремају за наставу у писаној форми.</w:t>
      </w:r>
    </w:p>
    <w:p>
      <w:pPr>
        <w:rPr>
          <w:lang w:val="sr-Cyrl-CS"/>
        </w:rPr>
      </w:pPr>
      <w:r>
        <w:rPr>
          <w:lang w:val="sr-Cyrl-CS"/>
        </w:rPr>
        <w:t>У току првог полугодишта школске 2022/23. год. на пригодан начин је обележена  Дечија недеља.</w:t>
      </w:r>
    </w:p>
    <w:p>
      <w:pPr>
        <w:ind w:left="360"/>
        <w:rPr>
          <w:lang w:val="sr-Cyrl-CS"/>
        </w:rPr>
      </w:pPr>
    </w:p>
    <w:p>
      <w:pPr>
        <w:rPr>
          <w:b/>
          <w:lang w:val="sr-Cyrl-CS"/>
        </w:rPr>
      </w:pPr>
      <w:r>
        <w:rPr>
          <w:b/>
          <w:lang w:val="sr-Cyrl-CS"/>
        </w:rPr>
        <w:t>3. СТРУЧНИ И РУКОВОДЕЋИ ОРГАНИ ШКОЛЕ</w:t>
      </w:r>
    </w:p>
    <w:p>
      <w:pPr>
        <w:ind w:left="360"/>
        <w:rPr>
          <w:lang w:val="sr-Cyrl-CS"/>
        </w:rPr>
      </w:pPr>
    </w:p>
    <w:p>
      <w:pPr>
        <w:rPr>
          <w:lang w:val="sr-Cyrl-CS"/>
        </w:rPr>
      </w:pPr>
      <w:r>
        <w:rPr>
          <w:lang w:val="sr-Cyrl-CS"/>
        </w:rPr>
        <w:t>Сви стручни и руководећи органи школе су успешно функционисали.</w:t>
      </w:r>
    </w:p>
    <w:p>
      <w:pPr>
        <w:ind w:left="360"/>
        <w:rPr>
          <w:lang w:val="sr-Cyrl-CS"/>
        </w:rPr>
      </w:pPr>
    </w:p>
    <w:p>
      <w:pPr>
        <w:rPr>
          <w:lang w:val="sr-Cyrl-CS"/>
        </w:rPr>
      </w:pPr>
      <w:r>
        <w:rPr>
          <w:b/>
          <w:lang w:val="sr-Cyrl-CS"/>
        </w:rPr>
        <w:t>Наставничко веће</w:t>
      </w:r>
      <w:r>
        <w:rPr>
          <w:lang w:val="sr-Cyrl-CS"/>
        </w:rPr>
        <w:t xml:space="preserve"> је одржало 3 седнице у складу са </w:t>
      </w:r>
      <w:r>
        <w:rPr>
          <w:b/>
          <w:lang w:val="sr-Cyrl-CS"/>
        </w:rPr>
        <w:t>Годишњим програмом</w:t>
      </w:r>
      <w:r>
        <w:rPr>
          <w:b/>
        </w:rPr>
        <w:t xml:space="preserve"> </w:t>
      </w:r>
      <w:r>
        <w:rPr>
          <w:b/>
          <w:lang w:val="sr-Cyrl-CS"/>
        </w:rPr>
        <w:t>рада школе, Закона о основама система образовања и Закона оосновној школи разматрана су следећа питања:</w:t>
      </w:r>
    </w:p>
    <w:p>
      <w:pPr>
        <w:numPr>
          <w:ilvl w:val="0"/>
          <w:numId w:val="1"/>
        </w:numPr>
        <w:rPr>
          <w:lang w:val="sr-Cyrl-CS"/>
        </w:rPr>
      </w:pPr>
      <w:r>
        <w:rPr>
          <w:lang w:val="sr-Cyrl-CS"/>
        </w:rPr>
        <w:t>подела предмета на наставнике, и утврђивање структуре радног времена наставника,</w:t>
      </w:r>
    </w:p>
    <w:p>
      <w:pPr>
        <w:numPr>
          <w:ilvl w:val="0"/>
          <w:numId w:val="1"/>
        </w:numPr>
        <w:rPr>
          <w:lang w:val="sr-Cyrl-CS"/>
        </w:rPr>
      </w:pPr>
      <w:r>
        <w:rPr>
          <w:lang w:val="sr-Cyrl-CS"/>
        </w:rPr>
        <w:t>разматрање оперативног плана рада школе,</w:t>
      </w:r>
    </w:p>
    <w:p>
      <w:pPr>
        <w:numPr>
          <w:ilvl w:val="0"/>
          <w:numId w:val="1"/>
        </w:numPr>
        <w:rPr>
          <w:lang w:val="sr-Cyrl-CS"/>
        </w:rPr>
      </w:pPr>
      <w:r>
        <w:rPr>
          <w:lang w:val="sr-Cyrl-CS"/>
        </w:rPr>
        <w:t>анализа успеха и дисциплине на првом тромесечју и на крају полугодишта,</w:t>
      </w:r>
    </w:p>
    <w:p>
      <w:pPr>
        <w:numPr>
          <w:ilvl w:val="0"/>
          <w:numId w:val="1"/>
        </w:numPr>
        <w:rPr>
          <w:lang w:val="sr-Cyrl-CS"/>
        </w:rPr>
      </w:pPr>
      <w:r>
        <w:rPr>
          <w:lang w:val="sr-Cyrl-CS"/>
        </w:rPr>
        <w:t>реализација наставних планова и програма, као и друга питања која се тичу интереса рада школе.</w:t>
      </w:r>
    </w:p>
    <w:p>
      <w:pPr>
        <w:rPr>
          <w:lang w:val="sr-Cyrl-CS"/>
        </w:rPr>
      </w:pPr>
    </w:p>
    <w:p>
      <w:pPr>
        <w:rPr>
          <w:lang w:val="sr-Cyrl-CS"/>
        </w:rPr>
      </w:pPr>
      <w:r>
        <w:rPr>
          <w:b/>
          <w:lang w:val="sr-Cyrl-CS"/>
        </w:rPr>
        <w:t>Савет родитеља</w:t>
      </w:r>
      <w:r>
        <w:rPr>
          <w:lang w:val="sr-Cyrl-CS"/>
        </w:rPr>
        <w:t xml:space="preserve"> је одржао 3 седнице, колико је и предвиђено Годишњим планом рада школе.</w:t>
      </w:r>
    </w:p>
    <w:p>
      <w:pPr>
        <w:rPr>
          <w:lang w:val="sr-Cyrl-CS"/>
        </w:rPr>
      </w:pPr>
      <w:r>
        <w:rPr>
          <w:b/>
          <w:lang w:val="sr-Cyrl-CS"/>
        </w:rPr>
        <w:t xml:space="preserve">Одељењска већа </w:t>
      </w:r>
      <w:r>
        <w:rPr>
          <w:lang w:val="sr-Cyrl-CS"/>
        </w:rPr>
        <w:t>су такође одржала је планирани број седница. На седницама су разматрана питања: снабдевеност ученика књигама и прибором за ову школску годину,</w:t>
      </w:r>
      <w:r>
        <w:t xml:space="preserve"> начин и модалитети извођења наставе путем он-лине платформи, </w:t>
      </w:r>
      <w:r>
        <w:rPr>
          <w:lang w:val="sr-Cyrl-CS"/>
        </w:rPr>
        <w:t>анализа успеха и дисциплине ученика, утврђивање оцена по предметима, сарадња породице и школе и др.</w:t>
      </w:r>
    </w:p>
    <w:p>
      <w:pPr>
        <w:rPr>
          <w:lang w:val="sr-Cyrl-CS"/>
        </w:rPr>
      </w:pPr>
      <w:r>
        <w:rPr>
          <w:lang w:val="sr-Cyrl-CS"/>
        </w:rPr>
        <w:t>Одељењске старешине су направили своје оперативне планове које воде у разредним књигама. Планови рада су у потпуности реализовани.</w:t>
      </w:r>
    </w:p>
    <w:p>
      <w:pPr>
        <w:rPr>
          <w:lang w:val="sr-Cyrl-CS"/>
        </w:rPr>
      </w:pPr>
      <w:r>
        <w:rPr>
          <w:b/>
          <w:lang w:val="sr-Cyrl-CS"/>
        </w:rPr>
        <w:t>Рад стручних актива</w:t>
      </w:r>
      <w:r>
        <w:rPr>
          <w:b/>
        </w:rPr>
        <w:t xml:space="preserve"> </w:t>
      </w:r>
      <w:r>
        <w:rPr>
          <w:lang w:val="sr-Cyrl-CS"/>
        </w:rPr>
        <w:t>одвијао се по плану.</w:t>
      </w:r>
      <w:r>
        <w:t xml:space="preserve"> </w:t>
      </w:r>
      <w:r>
        <w:rPr>
          <w:lang w:val="sr-Cyrl-CS"/>
        </w:rPr>
        <w:t>Разматрана су следећа</w:t>
      </w:r>
      <w:r>
        <w:t xml:space="preserve"> која се тичу </w:t>
      </w:r>
      <w:r>
        <w:rPr>
          <w:lang w:val="sr-Cyrl-CS"/>
        </w:rPr>
        <w:t>утврђивања методологије планирања глобалних и оперативних планова рада, договор о методологији припрема наставника за часове,</w:t>
      </w:r>
      <w:r>
        <w:t xml:space="preserve"> </w:t>
      </w:r>
      <w:r>
        <w:rPr>
          <w:lang w:val="sr-Cyrl-CS"/>
        </w:rPr>
        <w:t>утврђивање</w:t>
      </w:r>
      <w:r>
        <w:t xml:space="preserve"> </w:t>
      </w:r>
      <w:r>
        <w:rPr>
          <w:lang w:val="sr-Cyrl-CS"/>
        </w:rPr>
        <w:t>критеријума оцењивања ученика и др.</w:t>
      </w:r>
    </w:p>
    <w:p>
      <w:pPr>
        <w:rPr>
          <w:lang w:val="sr-Cyrl-CS"/>
        </w:rPr>
      </w:pPr>
      <w:r>
        <w:rPr>
          <w:b/>
          <w:lang w:val="sr-Cyrl-CS"/>
        </w:rPr>
        <w:t xml:space="preserve">Школски одбор </w:t>
      </w:r>
      <w:r>
        <w:rPr>
          <w:lang w:val="sr-Cyrl-CS"/>
        </w:rPr>
        <w:t xml:space="preserve">је у току овог полугодишта одржао 2 седнице  на којима су разматрана следећа питања: </w:t>
      </w:r>
    </w:p>
    <w:p>
      <w:pPr>
        <w:numPr>
          <w:ilvl w:val="0"/>
          <w:numId w:val="1"/>
        </w:numPr>
        <w:rPr>
          <w:lang w:val="sr-Cyrl-CS"/>
        </w:rPr>
      </w:pPr>
      <w:r>
        <w:rPr>
          <w:lang w:val="sr-Cyrl-CS"/>
        </w:rPr>
        <w:t>припремљеност школе за почетак школске године,</w:t>
      </w:r>
    </w:p>
    <w:p>
      <w:pPr>
        <w:numPr>
          <w:ilvl w:val="0"/>
          <w:numId w:val="1"/>
        </w:numPr>
        <w:rPr>
          <w:lang w:val="sr-Cyrl-CS"/>
        </w:rPr>
      </w:pPr>
      <w:r>
        <w:rPr>
          <w:lang w:val="sr-Cyrl-CS"/>
        </w:rPr>
        <w:t>усвајање годишњег плана рада школе за ову школску годину,</w:t>
      </w:r>
    </w:p>
    <w:p>
      <w:pPr>
        <w:numPr>
          <w:ilvl w:val="0"/>
          <w:numId w:val="1"/>
        </w:numPr>
        <w:rPr>
          <w:lang w:val="sr-Cyrl-CS"/>
        </w:rPr>
      </w:pPr>
      <w:r>
        <w:rPr>
          <w:lang w:val="sr-Cyrl-CS"/>
        </w:rPr>
        <w:t>усвајање општих аката школе усклађених са новим изменама Закона о основама система образовања и васпитања и др.</w:t>
      </w:r>
    </w:p>
    <w:p>
      <w:pPr>
        <w:rPr>
          <w:lang w:val="sr-Cyrl-CS"/>
        </w:rPr>
      </w:pPr>
    </w:p>
    <w:p>
      <w:pPr>
        <w:rPr>
          <w:b/>
          <w:lang w:val="sr-Cyrl-CS"/>
        </w:rPr>
      </w:pPr>
      <w:r>
        <w:rPr>
          <w:lang w:val="sr-Cyrl-CS"/>
        </w:rPr>
        <w:t>4</w:t>
      </w:r>
      <w:r>
        <w:rPr>
          <w:b/>
          <w:lang w:val="sr-Cyrl-CS"/>
        </w:rPr>
        <w:t>. ОСТВАРИВАЊЕ НАСТАВНИХ ПРОГРАМА</w:t>
      </w:r>
    </w:p>
    <w:p>
      <w:pPr>
        <w:rPr>
          <w:lang w:val="sr-Cyrl-CS"/>
        </w:rPr>
      </w:pPr>
    </w:p>
    <w:p>
      <w:pPr>
        <w:rPr>
          <w:lang w:val="sr-Cyrl-CS"/>
        </w:rPr>
      </w:pPr>
      <w:r>
        <w:rPr>
          <w:lang w:val="sr-Cyrl-CS"/>
        </w:rPr>
        <w:t>Редовна настава је у потпуности реализовааана у складу са оперативним планом школе одобреним од стране Министарства просвете, науке и технолошког развоја. Реализацја по предметима и разредима се може видети из табеларног дела извештаја.</w:t>
      </w:r>
    </w:p>
    <w:p>
      <w:pPr>
        <w:rPr>
          <w:lang w:val="sr-Cyrl-CS"/>
        </w:rPr>
      </w:pPr>
      <w:r>
        <w:rPr>
          <w:lang w:val="sr-Cyrl-CS"/>
        </w:rPr>
        <w:t>Реализација програмских садржаја за други и четврти разред је извршена по задужењу у Школском програму.</w:t>
      </w:r>
    </w:p>
    <w:p>
      <w:pPr>
        <w:rPr>
          <w:lang w:val="sr-Cyrl-CS"/>
        </w:rPr>
      </w:pPr>
      <w:r>
        <w:rPr>
          <w:lang w:val="sr-Cyrl-CS"/>
        </w:rPr>
        <w:t>Успех по предметима и реазредима дат је у табеларном делу извештаја.</w:t>
      </w:r>
    </w:p>
    <w:p>
      <w:pPr>
        <w:rPr>
          <w:lang w:val="sr-Cyrl-CS"/>
        </w:rPr>
      </w:pPr>
    </w:p>
    <w:p>
      <w:pPr>
        <w:rPr>
          <w:lang w:val="sr-Cyrl-CS"/>
        </w:rPr>
      </w:pPr>
      <w:r>
        <w:rPr>
          <w:b/>
          <w:lang w:val="sr-Cyrl-CS"/>
        </w:rPr>
        <w:t xml:space="preserve">Допунска и додатна </w:t>
      </w:r>
      <w:r>
        <w:rPr>
          <w:lang w:val="sr-Cyrl-CS"/>
        </w:rPr>
        <w:t>настава су</w:t>
      </w:r>
      <w:r>
        <w:rPr>
          <w:b/>
          <w:lang w:val="sr-Cyrl-CS"/>
        </w:rPr>
        <w:t xml:space="preserve"> </w:t>
      </w:r>
      <w:r>
        <w:rPr>
          <w:lang w:val="sr-Cyrl-CS"/>
        </w:rPr>
        <w:t>у потпуности реализована у складу са задужењима.</w:t>
      </w:r>
    </w:p>
    <w:p>
      <w:pPr>
        <w:rPr>
          <w:lang w:val="sr-Cyrl-CS"/>
        </w:rPr>
      </w:pPr>
      <w:r>
        <w:rPr>
          <w:lang w:val="sr-Cyrl-CS"/>
        </w:rPr>
        <w:t>(прилог табеле).</w:t>
      </w:r>
    </w:p>
    <w:p>
      <w:pPr>
        <w:rPr>
          <w:b/>
          <w:lang w:val="sr-Cyrl-CS"/>
        </w:rPr>
      </w:pPr>
    </w:p>
    <w:p>
      <w:pPr>
        <w:rPr>
          <w:b/>
          <w:lang w:val="sr-Cyrl-CS"/>
        </w:rPr>
      </w:pPr>
      <w:r>
        <w:rPr>
          <w:b/>
          <w:lang w:val="sr-Cyrl-CS"/>
        </w:rPr>
        <w:t>5. ОСТВАРИВАЊЕ ВАН НАСТАВНИХ АКТИВНОСТИ</w:t>
      </w:r>
    </w:p>
    <w:p>
      <w:pPr>
        <w:rPr>
          <w:lang w:val="sr-Cyrl-CS"/>
        </w:rPr>
      </w:pPr>
    </w:p>
    <w:p>
      <w:pPr>
        <w:rPr>
          <w:lang w:val="sr-Cyrl-CS"/>
        </w:rPr>
      </w:pPr>
      <w:r>
        <w:rPr>
          <w:lang w:val="sr-Cyrl-CS"/>
        </w:rPr>
        <w:t>Планирани часови слободних активности за  прво полугодиште шк.</w:t>
      </w:r>
      <w:r>
        <w:t xml:space="preserve"> </w:t>
      </w:r>
      <w:r>
        <w:rPr>
          <w:lang w:val="sr-Cyrl-CS"/>
        </w:rPr>
        <w:t>20</w:t>
      </w:r>
      <w:r>
        <w:t>2</w:t>
      </w:r>
      <w:r>
        <w:rPr>
          <w:lang w:val="sr-Cyrl-RS"/>
        </w:rPr>
        <w:t>2</w:t>
      </w:r>
      <w:r>
        <w:rPr>
          <w:lang w:val="sr-Cyrl-CS"/>
        </w:rPr>
        <w:t>/23. год. су у потпуности реализовани .</w:t>
      </w:r>
    </w:p>
    <w:p>
      <w:pPr>
        <w:rPr>
          <w:lang w:val="sr-Cyrl-CS"/>
        </w:rPr>
      </w:pPr>
    </w:p>
    <w:p>
      <w:pPr>
        <w:rPr>
          <w:b/>
          <w:lang w:val="sr-Cyrl-CS"/>
        </w:rPr>
      </w:pPr>
      <w:r>
        <w:rPr>
          <w:b/>
          <w:lang w:val="sr-Cyrl-CS"/>
        </w:rPr>
        <w:t>6. ОСТВАРИВАЊЕ ПОСЕБНИХ ПРОГРАМА</w:t>
      </w:r>
    </w:p>
    <w:p>
      <w:pPr>
        <w:rPr>
          <w:lang w:val="sr-Cyrl-CS"/>
        </w:rPr>
      </w:pPr>
    </w:p>
    <w:p>
      <w:pPr>
        <w:rPr>
          <w:lang w:val="sr-Cyrl-CS"/>
        </w:rPr>
      </w:pPr>
      <w:r>
        <w:rPr>
          <w:lang w:val="sr-Cyrl-CS"/>
        </w:rPr>
        <w:t>Школа је, у првом полугодишту, реализовала, у складу са годишњим програмом рада, следеће активности:</w:t>
      </w:r>
    </w:p>
    <w:p>
      <w:pPr>
        <w:numPr>
          <w:ilvl w:val="0"/>
          <w:numId w:val="1"/>
        </w:numPr>
        <w:rPr>
          <w:lang w:val="sr-Cyrl-CS"/>
        </w:rPr>
      </w:pPr>
      <w:r>
        <w:rPr>
          <w:lang w:val="sr-Cyrl-CS"/>
        </w:rPr>
        <w:t>здравствено васпитање  и образовање,</w:t>
      </w:r>
    </w:p>
    <w:p>
      <w:pPr>
        <w:numPr>
          <w:ilvl w:val="0"/>
          <w:numId w:val="1"/>
        </w:numPr>
        <w:rPr>
          <w:lang w:val="sr-Cyrl-CS"/>
        </w:rPr>
      </w:pPr>
      <w:r>
        <w:rPr>
          <w:lang w:val="sr-Cyrl-CS"/>
        </w:rPr>
        <w:t>превенција болести зависности,</w:t>
      </w:r>
    </w:p>
    <w:p>
      <w:pPr>
        <w:numPr>
          <w:ilvl w:val="0"/>
          <w:numId w:val="1"/>
        </w:numPr>
        <w:ind w:left="709"/>
        <w:rPr>
          <w:lang w:val="sr-Cyrl-CS"/>
        </w:rPr>
      </w:pPr>
      <w:r>
        <w:rPr>
          <w:lang w:val="sr-Cyrl-CS"/>
        </w:rPr>
        <w:t>едукативна предавања о безбедности деце и превенцији насиља</w:t>
      </w:r>
    </w:p>
    <w:p>
      <w:pPr>
        <w:rPr>
          <w:lang w:val="sr-Cyrl-CS"/>
        </w:rPr>
      </w:pPr>
      <w:r>
        <w:rPr>
          <w:lang w:val="sr-Cyrl-CS"/>
        </w:rPr>
        <w:t>Ови програми су реализовани кроз рад одељењских старешина и сарадњом са ПС Сурдулица, као и на часовима одељењске заједнице.</w:t>
      </w:r>
    </w:p>
    <w:p>
      <w:pPr>
        <w:rPr>
          <w:lang w:val="sr-Cyrl-CS"/>
        </w:rPr>
      </w:pPr>
      <w:r>
        <w:rPr>
          <w:lang w:val="sr-Cyrl-CS"/>
        </w:rPr>
        <w:t>Здравственом васпитању</w:t>
      </w:r>
      <w:r>
        <w:t xml:space="preserve"> </w:t>
      </w:r>
      <w:r>
        <w:rPr>
          <w:lang w:val="sr-Cyrl-CS"/>
        </w:rPr>
        <w:t>и безбедности посвећ</w:t>
      </w:r>
      <w:r>
        <w:t>ена је посебна пажња</w:t>
      </w:r>
      <w:r>
        <w:rPr>
          <w:lang w:val="sr-Cyrl-CS"/>
        </w:rPr>
        <w:t>.</w:t>
      </w:r>
    </w:p>
    <w:p>
      <w:pPr>
        <w:ind w:left="360"/>
        <w:rPr>
          <w:lang w:val="sr-Cyrl-CS"/>
        </w:rPr>
      </w:pPr>
    </w:p>
    <w:p>
      <w:pPr>
        <w:rPr>
          <w:b/>
          <w:lang w:val="sr-Cyrl-CS"/>
        </w:rPr>
      </w:pPr>
      <w:r>
        <w:rPr>
          <w:b/>
          <w:lang w:val="sr-Cyrl-CS"/>
        </w:rPr>
        <w:t>7. РЕАЛИЗАЦИЈА ПРОГРАМА СТРУЧНОГ УСАВРШАВАЊА</w:t>
      </w:r>
    </w:p>
    <w:p>
      <w:pPr>
        <w:ind w:left="360"/>
        <w:rPr>
          <w:lang w:val="sr-Cyrl-CS"/>
        </w:rPr>
      </w:pPr>
    </w:p>
    <w:p>
      <w:pPr>
        <w:rPr>
          <w:lang w:val="sr-Cyrl-CS"/>
        </w:rPr>
      </w:pPr>
      <w:r>
        <w:rPr>
          <w:lang w:val="sr-Cyrl-CS"/>
        </w:rPr>
        <w:t>Стручно усавршавање наставника се врши праћењем педагошке литературе, усавршавање на нивоу стручних актива и учешће на одобреним семинарима.</w:t>
      </w:r>
    </w:p>
    <w:p>
      <w:pPr>
        <w:ind w:left="360"/>
        <w:rPr>
          <w:b/>
          <w:lang w:val="sr-Cyrl-CS"/>
        </w:rPr>
      </w:pPr>
    </w:p>
    <w:p>
      <w:pPr>
        <w:ind w:left="360"/>
        <w:rPr>
          <w:b/>
          <w:lang w:val="sr-Cyrl-CS"/>
        </w:rPr>
      </w:pPr>
    </w:p>
    <w:p>
      <w:pPr>
        <w:rPr>
          <w:b/>
          <w:lang w:val="sr-Cyrl-CS"/>
        </w:rPr>
      </w:pPr>
      <w:r>
        <w:rPr>
          <w:b/>
          <w:lang w:val="sr-Cyrl-CS"/>
        </w:rPr>
        <w:t>8. РЕАЛИЗАЦЈА САРАДЊЕ СА ДРУШТВЕНОМ СРЕДИНОМ</w:t>
      </w:r>
    </w:p>
    <w:p>
      <w:pPr>
        <w:ind w:left="360"/>
        <w:rPr>
          <w:lang w:val="sr-Cyrl-CS"/>
        </w:rPr>
      </w:pPr>
    </w:p>
    <w:p>
      <w:pPr>
        <w:rPr>
          <w:lang w:val="sr-Cyrl-CS"/>
        </w:rPr>
      </w:pPr>
      <w:r>
        <w:rPr>
          <w:lang w:val="sr-Cyrl-CS"/>
        </w:rPr>
        <w:t>Сарадња са друштвеном средином у првом полугођу шк. 2022/23. год. одвијала се кроз редовно одржавање родитељских састанака и едукативним разговорима наставника и стручних сарадника са родитељима и ученицима.</w:t>
      </w:r>
    </w:p>
    <w:p>
      <w:pPr>
        <w:ind w:left="360"/>
        <w:rPr>
          <w:b/>
          <w:lang w:val="sr-Cyrl-CS"/>
        </w:rPr>
      </w:pPr>
    </w:p>
    <w:p>
      <w:pPr>
        <w:rPr>
          <w:b/>
          <w:lang w:val="sr-Cyrl-CS"/>
        </w:rPr>
      </w:pPr>
      <w:r>
        <w:rPr>
          <w:b/>
          <w:lang w:val="sr-Cyrl-CS"/>
        </w:rPr>
        <w:t>9. РЕАЛИЗАЦЈА ПРОГРАМА ШКОЛСКОГ МАРКЕТИНГА</w:t>
      </w:r>
    </w:p>
    <w:p>
      <w:pPr>
        <w:ind w:left="360"/>
        <w:rPr>
          <w:lang w:val="sr-Cyrl-CS"/>
        </w:rPr>
      </w:pPr>
    </w:p>
    <w:p>
      <w:pPr>
        <w:rPr>
          <w:lang w:val="sr-Cyrl-CS"/>
        </w:rPr>
      </w:pPr>
      <w:r>
        <w:rPr>
          <w:lang w:val="sr-Cyrl-CS"/>
        </w:rPr>
        <w:t>На сајту школе излажу се ликовни и литерарни радови ученика, као и фотографије и видео записи о активностима ученика и наставника, које спроводи школа.</w:t>
      </w:r>
    </w:p>
    <w:p>
      <w:pPr>
        <w:ind w:left="360"/>
        <w:rPr>
          <w:b/>
          <w:lang w:val="sr-Cyrl-CS"/>
        </w:rPr>
      </w:pPr>
    </w:p>
    <w:p>
      <w:pPr>
        <w:rPr>
          <w:b/>
          <w:lang w:val="sr-Cyrl-CS"/>
        </w:rPr>
      </w:pPr>
      <w:r>
        <w:rPr>
          <w:b/>
          <w:lang w:val="sr-Cyrl-CS"/>
        </w:rPr>
        <w:t>10. ЕВАЛУАЦИЈА ПОЛУГОДИШЊЕГ ПРОГРАМА</w:t>
      </w:r>
    </w:p>
    <w:p>
      <w:pPr>
        <w:ind w:left="360"/>
        <w:rPr>
          <w:lang w:val="sr-Cyrl-CS"/>
        </w:rPr>
      </w:pPr>
    </w:p>
    <w:p>
      <w:pPr>
        <w:rPr>
          <w:lang w:val="sr-Cyrl-CS"/>
        </w:rPr>
      </w:pPr>
      <w:r>
        <w:rPr>
          <w:lang w:val="sr-Cyrl-CS"/>
        </w:rPr>
        <w:t>Годишњи програм рада школе у делу који се односи на прво полугодиште је реализован у потпуности.</w:t>
      </w:r>
      <w:r>
        <w:t xml:space="preserve"> </w:t>
      </w:r>
      <w:r>
        <w:rPr>
          <w:lang w:val="sr-Cyrl-CS"/>
        </w:rPr>
        <w:t xml:space="preserve">Сви видови наставе планирани годишњим програмом рада школе и оперативним планом рада школе за прво полугодиште школске 2022/23. године  су реализовани што се може видети из табеларног дела извештаја. </w:t>
      </w:r>
    </w:p>
    <w:p>
      <w:pPr>
        <w:ind w:left="360"/>
        <w:rPr>
          <w:b/>
          <w:lang w:val="sr-Cyrl-CS"/>
        </w:rPr>
      </w:pPr>
    </w:p>
    <w:p>
      <w:pPr>
        <w:numPr>
          <w:ilvl w:val="0"/>
          <w:numId w:val="2"/>
        </w:numPr>
        <w:rPr>
          <w:rFonts w:hint="default"/>
          <w:b/>
          <w:lang w:val="sr-Latn-RS"/>
        </w:rPr>
      </w:pPr>
      <w:r>
        <w:rPr>
          <w:rFonts w:hint="default"/>
          <w:b/>
          <w:lang w:val="sr-Cyrl-RS"/>
        </w:rPr>
        <w:t xml:space="preserve">ИЗВЕШТАЈ О ПОСЕЋЕНИМ ЧАСОВИМА У ПРВОМ ПОЛУГОДИШТУ </w:t>
      </w:r>
    </w:p>
    <w:p>
      <w:pPr>
        <w:numPr>
          <w:ilvl w:val="0"/>
          <w:numId w:val="0"/>
        </w:numPr>
        <w:rPr>
          <w:rFonts w:hint="default"/>
          <w:b/>
          <w:lang w:val="sr-Cyrl-RS"/>
        </w:rPr>
      </w:pPr>
    </w:p>
    <w:p>
      <w:pPr>
        <w:jc w:val="center"/>
        <w:rPr>
          <w:b/>
          <w:lang w:val="sr-Cyrl-RS"/>
        </w:rPr>
      </w:pPr>
      <w:r>
        <w:rPr>
          <w:b/>
          <w:lang w:val="sr-Cyrl-RS"/>
        </w:rPr>
        <w:t>Извештај о посећеним часовима у првом полугодишту школске 2022/2023. године</w:t>
      </w:r>
    </w:p>
    <w:p>
      <w:pPr>
        <w:rPr>
          <w:b/>
          <w:lang w:val="sr-Cyrl-RS"/>
        </w:rPr>
      </w:pPr>
    </w:p>
    <w:p>
      <w:pPr>
        <w:jc w:val="both"/>
        <w:rPr>
          <w:lang w:val="sr-Cyrl-RS"/>
        </w:rPr>
      </w:pPr>
      <w:r>
        <w:rPr>
          <w:lang w:val="sr-Cyrl-RS"/>
        </w:rPr>
        <w:t xml:space="preserve">У првом полугодишту школске 2022/2023. године директор Г. Јорданов и педагог С. Радоичић посетили су укупно 14 часова редовне наставе, том приликом посећени су сви наставници. </w:t>
      </w:r>
    </w:p>
    <w:p>
      <w:pPr>
        <w:jc w:val="both"/>
        <w:rPr>
          <w:lang w:val="sr-Cyrl-RS"/>
        </w:rPr>
      </w:pPr>
      <w:r>
        <w:rPr>
          <w:lang w:val="sr-Cyrl-RS"/>
        </w:rPr>
        <w:t>Приликом посете часова коришћени су протоколи са новим стандардима који су прописани Правилником о стандардима квалитета рада установе (Сл.гласник РС – Просветни гласник“, бр. 14/2018) и са којима су благовремено упознати сви наставници у школи. Приликом обиласка наставе, сви наставници су имали припреме за час. Припреме наставника углавном садрже све потребне елементе који прате реализацију планираних активности.</w:t>
      </w:r>
    </w:p>
    <w:p>
      <w:pPr>
        <w:jc w:val="both"/>
        <w:rPr>
          <w:lang w:val="sr-Cyrl-RS"/>
        </w:rPr>
      </w:pPr>
      <w:r>
        <w:rPr>
          <w:lang w:val="sr-Cyrl-RS"/>
        </w:rPr>
        <w:t>Оно што је приметно и видљиво јесте да већина наставника у већој мери остварује стандарде, а то изгледа овако:</w:t>
      </w:r>
    </w:p>
    <w:p>
      <w:pPr>
        <w:jc w:val="both"/>
        <w:rPr>
          <w:b/>
          <w:lang w:val="sr-Cyrl-RS"/>
        </w:rPr>
      </w:pPr>
      <w:r>
        <w:rPr>
          <w:b/>
          <w:lang w:val="sr-Cyrl-RS"/>
        </w:rPr>
        <w:t>Стандард 2.1. Наставник ефикасно управља процесом учења на часу</w:t>
      </w:r>
    </w:p>
    <w:p>
      <w:pPr>
        <w:jc w:val="both"/>
        <w:rPr>
          <w:lang w:val="sr-Cyrl-RS"/>
        </w:rPr>
      </w:pPr>
      <w:r>
        <w:rPr>
          <w:lang w:val="sr-Cyrl-RS"/>
        </w:rPr>
        <w:t>2.1.1. Сви наставници јасно истичу циљ часа, дају објашњења која су јасна ученицима и они знају зашто то што је планирано треба да науче.</w:t>
      </w:r>
    </w:p>
    <w:p>
      <w:pPr>
        <w:jc w:val="both"/>
        <w:rPr>
          <w:lang w:val="sr-Cyrl-RS"/>
        </w:rPr>
      </w:pPr>
      <w:r>
        <w:rPr>
          <w:lang w:val="sr-Cyrl-RS"/>
        </w:rPr>
        <w:t>2.1.2. Већина ученика код већине наставника разуме објашњења, упутства и кључне појмове.</w:t>
      </w:r>
    </w:p>
    <w:p>
      <w:pPr>
        <w:jc w:val="both"/>
        <w:rPr>
          <w:lang w:val="sr-Cyrl-RS"/>
        </w:rPr>
      </w:pPr>
      <w:r>
        <w:rPr>
          <w:lang w:val="sr-Cyrl-RS"/>
        </w:rPr>
        <w:t>2.1.3. Већина наставника успешно повезује делове часа, међутим не користе различите облике рада, технике, због специфичне ситуације у којој се школа налази, а то је да у школи има свега 6 ученика, те је у одељењима по један ученик.</w:t>
      </w:r>
    </w:p>
    <w:p>
      <w:pPr>
        <w:jc w:val="both"/>
        <w:rPr>
          <w:lang w:val="sr-Cyrl-RS"/>
        </w:rPr>
      </w:pPr>
      <w:r>
        <w:rPr>
          <w:lang w:val="sr-Cyrl-RS"/>
        </w:rPr>
        <w:t>2.1.4. Сви наставници поступно постављају питања, задатке, различитог нивоа сложености.</w:t>
      </w:r>
    </w:p>
    <w:p>
      <w:pPr>
        <w:jc w:val="both"/>
        <w:rPr>
          <w:lang w:val="sr-Cyrl-RS"/>
        </w:rPr>
      </w:pPr>
      <w:r>
        <w:rPr>
          <w:lang w:val="sr-Cyrl-RS"/>
        </w:rPr>
        <w:t>2.1.5. Овај индикатор не може бити остварен и наставник не може усмеравати интеракцију међу ученицима тако да је она у функцији учења, вршњачко учење и групни рад,  јер је у одељењу један ученик. Могућност остварења овог индикатора је могућ уколико се на нивоу школе организују активности у којима ће се подстицати вршњачко учење.</w:t>
      </w:r>
    </w:p>
    <w:p>
      <w:pPr>
        <w:jc w:val="both"/>
        <w:rPr>
          <w:lang w:val="sr-Cyrl-RS"/>
        </w:rPr>
      </w:pPr>
      <w:r>
        <w:rPr>
          <w:lang w:val="sr-Cyrl-RS"/>
        </w:rPr>
        <w:t>2.1.6. Наставници у већој мери користе постојећа наставна средства и ученицима доступне изворе знања. Потребно је појачати упућивање ученика на доступне изворе знања.</w:t>
      </w:r>
    </w:p>
    <w:p>
      <w:pPr>
        <w:jc w:val="both"/>
        <w:rPr>
          <w:lang w:val="sr-Cyrl-RS"/>
        </w:rPr>
      </w:pPr>
      <w:r>
        <w:rPr>
          <w:lang w:val="sr-Cyrl-RS"/>
        </w:rPr>
        <w:t>Може се закључити да се на посећеним часовима овај стандард углавном остварује, осим индикатора 2.1.5. у оквиру кога треба осмислити активности на нивоу школе како би био остварљив.</w:t>
      </w:r>
    </w:p>
    <w:p>
      <w:pPr>
        <w:jc w:val="both"/>
        <w:rPr>
          <w:b/>
          <w:lang w:val="sr-Cyrl-RS"/>
        </w:rPr>
      </w:pPr>
      <w:r>
        <w:rPr>
          <w:b/>
          <w:lang w:val="sr-Cyrl-RS"/>
        </w:rPr>
        <w:t>Стандард 2.2. Наставник прилагођава рад на часу образовно-васпитним потребама ученика</w:t>
      </w:r>
    </w:p>
    <w:p>
      <w:pPr>
        <w:jc w:val="both"/>
        <w:rPr>
          <w:lang w:val="sr-Cyrl-RS"/>
        </w:rPr>
      </w:pPr>
      <w:r>
        <w:rPr>
          <w:lang w:val="sr-Cyrl-RS"/>
        </w:rPr>
        <w:t>Што се овог стандарда тиче он је у већој мери видљив на посећеним часовима:</w:t>
      </w:r>
    </w:p>
    <w:p>
      <w:pPr>
        <w:jc w:val="both"/>
        <w:rPr>
          <w:lang w:val="sr-Cyrl-RS"/>
        </w:rPr>
      </w:pPr>
      <w:r>
        <w:rPr>
          <w:lang w:val="sr-Cyrl-RS"/>
        </w:rPr>
        <w:t>2.2.1. Наставник прилагођава захтеве могућностима сваког ученика – Овај индикатор је у потпуности остварен код свих наставника, с обзиром да постоји чиљеница да је у одељењу један ученик, те наставници прилагођавају захтеве могућностима према том ученику.</w:t>
      </w:r>
    </w:p>
    <w:p>
      <w:pPr>
        <w:jc w:val="both"/>
        <w:rPr>
          <w:lang w:val="sr-Cyrl-RS"/>
        </w:rPr>
      </w:pPr>
      <w:r>
        <w:rPr>
          <w:lang w:val="sr-Cyrl-RS"/>
        </w:rPr>
        <w:t>2.2.2. Наставник прилагођава начин рада и наставни материјал индивидуалним карактеристикама свког ученика – Овај идникатор је и те како видљив код свих наставника, јер наставници прилагођавају свој рад према индивиауланим карактеристикама ученика.</w:t>
      </w:r>
    </w:p>
    <w:p>
      <w:pPr>
        <w:jc w:val="both"/>
        <w:rPr>
          <w:lang w:val="sr-Cyrl-RS"/>
        </w:rPr>
      </w:pPr>
      <w:r>
        <w:rPr>
          <w:lang w:val="sr-Cyrl-RS"/>
        </w:rPr>
        <w:t>2.2.3. Наставник посвећује време и пажњу сваком ученнику у скалду са његовим васпитним и образовним потребама. С обзиром да је један ученик у одељењу наставници посвећују време и пажњу само том ученику.</w:t>
      </w:r>
    </w:p>
    <w:p>
      <w:pPr>
        <w:jc w:val="both"/>
        <w:rPr>
          <w:lang w:val="sr-Cyrl-RS"/>
        </w:rPr>
      </w:pPr>
      <w:r>
        <w:rPr>
          <w:lang w:val="sr-Cyrl-RS"/>
        </w:rPr>
        <w:t>2.2.4. Наставник примењује специфичне задатке/активности/материјале на основу ИОП-а и плана индивидуализације – У школи нема ученика који наставу похађају по ИОП-у.</w:t>
      </w:r>
    </w:p>
    <w:p>
      <w:pPr>
        <w:jc w:val="both"/>
        <w:rPr>
          <w:lang w:val="sr-Cyrl-RS"/>
        </w:rPr>
      </w:pPr>
      <w:r>
        <w:rPr>
          <w:lang w:val="sr-Cyrl-RS"/>
        </w:rPr>
        <w:t xml:space="preserve">2.2.5. Ученици којима је потребна додатна подршка учествују у заједничким активностима којима се потдтиче њихов напредак и интеракција са другим ученицима – У школи нема ученика којима је потребна додатна подршка, али уколико неки ученик слабије постиже успех, организује се додатна настава. </w:t>
      </w:r>
    </w:p>
    <w:p>
      <w:pPr>
        <w:jc w:val="both"/>
        <w:rPr>
          <w:lang w:val="sr-Cyrl-RS"/>
        </w:rPr>
      </w:pPr>
      <w:r>
        <w:rPr>
          <w:lang w:val="sr-Cyrl-RS"/>
        </w:rPr>
        <w:t>2.2.6. Наставник прилагођава темпо рада различитим образовним и васпитним потребама ученика. Наставници прилагођавају свој рад према индивидуалним карактеристикама ученика.</w:t>
      </w:r>
    </w:p>
    <w:p>
      <w:pPr>
        <w:jc w:val="both"/>
        <w:rPr>
          <w:lang w:val="sr-Cyrl-RS"/>
        </w:rPr>
      </w:pPr>
      <w:r>
        <w:rPr>
          <w:lang w:val="sr-Cyrl-RS"/>
        </w:rPr>
        <w:t>Можемо закључити да је овај стандард у потпуности остварен и већина индикатора је видљива, осим 2.2.4. и 2.2.5.</w:t>
      </w:r>
    </w:p>
    <w:p>
      <w:pPr>
        <w:jc w:val="both"/>
        <w:rPr>
          <w:b/>
          <w:lang w:val="sr-Cyrl-RS"/>
        </w:rPr>
      </w:pPr>
      <w:r>
        <w:rPr>
          <w:b/>
          <w:lang w:val="sr-Cyrl-RS"/>
        </w:rPr>
        <w:t>Стандард 2.3. Ученици стичу знања, усвајају вредности, развијају вештине и компетенције на часу</w:t>
      </w:r>
    </w:p>
    <w:p>
      <w:pPr>
        <w:jc w:val="both"/>
        <w:rPr>
          <w:lang w:val="sr-Cyrl-RS"/>
        </w:rPr>
      </w:pPr>
      <w:r>
        <w:rPr>
          <w:lang w:val="sr-Cyrl-RS"/>
        </w:rPr>
        <w:t>Индикатори који су били присутни код већине наставника:</w:t>
      </w:r>
    </w:p>
    <w:p>
      <w:pPr>
        <w:jc w:val="both"/>
        <w:rPr>
          <w:lang w:val="sr-Cyrl-RS"/>
        </w:rPr>
      </w:pPr>
      <w:r>
        <w:rPr>
          <w:lang w:val="sr-Cyrl-RS"/>
        </w:rPr>
        <w:t>2.3.1.</w:t>
      </w:r>
      <w:r>
        <w:t xml:space="preserve"> </w:t>
      </w:r>
      <w:r>
        <w:rPr>
          <w:lang w:val="sr-Cyrl-RS"/>
        </w:rPr>
        <w:t>Активности/радови ученика показују да су разумели предмет учења на часу, умеју да примене научено и образложе како су дошли до решења (На већини часова наставници су постављали таква питања да се ученици сете како би то применили у свакодневном животу</w:t>
      </w:r>
    </w:p>
    <w:p>
      <w:pPr>
        <w:jc w:val="both"/>
        <w:rPr>
          <w:lang w:val="sr-Cyrl-RS"/>
        </w:rPr>
      </w:pPr>
      <w:r>
        <w:rPr>
          <w:lang w:val="sr-Cyrl-RS"/>
        </w:rPr>
        <w:t>2.3.2 Ученик повезује предмет учења са претходно наученим различитим областима, професионалном праксом и свакодневним животом. (код већине наставника, већина ученика, неки самостално неки уз помоћ наставника умеју да повежу предмет учења са претходно наученим различитим областима  и свакодневним животом)</w:t>
      </w:r>
    </w:p>
    <w:p>
      <w:pPr>
        <w:jc w:val="both"/>
        <w:rPr>
          <w:lang w:val="sr-Cyrl-RS"/>
        </w:rPr>
      </w:pPr>
      <w:r>
        <w:rPr>
          <w:lang w:val="sr-Cyrl-RS"/>
        </w:rPr>
        <w:t xml:space="preserve">2.3.3 .Ученик прикупља,критички процењује и анализира идеје, одговоре и решења               (овај индикатор није био  видљив на ни једном часу ) </w:t>
      </w:r>
    </w:p>
    <w:p>
      <w:pPr>
        <w:jc w:val="both"/>
        <w:rPr>
          <w:lang w:val="sr-Cyrl-RS"/>
        </w:rPr>
      </w:pPr>
      <w:r>
        <w:rPr>
          <w:lang w:val="sr-Cyrl-RS"/>
        </w:rPr>
        <w:t>2.3.4. Ученик излаже своје идеје и износи оригинална и креативна решења (овај индикатор није био видљив на посећеним  часовима )</w:t>
      </w:r>
    </w:p>
    <w:p>
      <w:pPr>
        <w:jc w:val="both"/>
        <w:rPr>
          <w:lang w:val="sr-Cyrl-RS"/>
        </w:rPr>
      </w:pPr>
      <w:r>
        <w:rPr>
          <w:lang w:val="sr-Cyrl-RS"/>
        </w:rPr>
        <w:t xml:space="preserve"> 2.3.5 Ученик примењује повратну информацију да реши задатак /унапреди учење       (на неколико часова је овај стандард био видљив). </w:t>
      </w:r>
    </w:p>
    <w:p>
      <w:pPr>
        <w:jc w:val="both"/>
        <w:rPr>
          <w:lang w:val="sr-Cyrl-RS"/>
        </w:rPr>
      </w:pPr>
      <w:r>
        <w:rPr>
          <w:lang w:val="sr-Cyrl-RS"/>
        </w:rPr>
        <w:t>2.3.6. Ученик планира,реализује и вреднује пројекат у настави самостално или уз помоћ наставника ( Овај индикатор није био присутан ни на једном посећеном часу ).</w:t>
      </w:r>
    </w:p>
    <w:p>
      <w:pPr>
        <w:jc w:val="both"/>
        <w:rPr>
          <w:lang w:val="sr-Cyrl-RS"/>
        </w:rPr>
      </w:pPr>
      <w:r>
        <w:rPr>
          <w:lang w:val="sr-Cyrl-RS"/>
        </w:rPr>
        <w:t>Можемо закључити да се већина наставника труди да подстакне ученике да стечена знања примењују у свакодневном животу. Индикатори на којима треба порадити су 2.3.3.; 2.3.4. ; 2.3.5. и 2.3.6.</w:t>
      </w:r>
    </w:p>
    <w:p>
      <w:pPr>
        <w:jc w:val="both"/>
        <w:rPr>
          <w:b/>
          <w:lang w:val="sr-Cyrl-RS"/>
        </w:rPr>
      </w:pPr>
      <w:r>
        <w:rPr>
          <w:b/>
          <w:lang w:val="sr-Cyrl-RS"/>
        </w:rPr>
        <w:t xml:space="preserve">Стандард 2.4. Поступци вредновања су у функцији даљег учења  </w:t>
      </w:r>
    </w:p>
    <w:p>
      <w:pPr>
        <w:jc w:val="both"/>
        <w:rPr>
          <w:lang w:val="sr-Cyrl-RS"/>
        </w:rPr>
      </w:pPr>
      <w:r>
        <w:rPr>
          <w:lang w:val="sr-Cyrl-RS"/>
        </w:rPr>
        <w:t>2.4.1. Наставник формативно и сумативно оцењује у складу са прописим  ( на овом индикатору се све више акцентује у пракси, наставници се труде да вредују ученика на сваком часу, формативно оцењивање још  увек није у потпуности заживело, али је развијена свест наставника о томе, већина наставника се труди да овај стандард примени у пракси).</w:t>
      </w:r>
    </w:p>
    <w:p>
      <w:pPr>
        <w:jc w:val="both"/>
        <w:rPr>
          <w:lang w:val="sr-Cyrl-RS"/>
        </w:rPr>
      </w:pPr>
      <w:r>
        <w:rPr>
          <w:lang w:val="sr-Cyrl-RS"/>
        </w:rPr>
        <w:t xml:space="preserve"> 2.4.2. Ученику су јасни критеријуми вредновања    ( На већини посећених часова стиче се утисак да су ученицима јасни критеријуми вредновања )</w:t>
      </w:r>
    </w:p>
    <w:p>
      <w:pPr>
        <w:jc w:val="both"/>
        <w:rPr>
          <w:lang w:val="sr-Cyrl-RS"/>
        </w:rPr>
      </w:pPr>
      <w:r>
        <w:rPr>
          <w:lang w:val="sr-Cyrl-RS"/>
        </w:rPr>
        <w:t>2.4.3. Наставник даје потпуну и разумљиву повратну информацију ученицима о њиховом раду, укључујући и јасне препоруке о наредним корацима . (Неки наставници дају повратну информацију ученицима о свом раду, али не сви наставници  ).</w:t>
      </w:r>
    </w:p>
    <w:p>
      <w:pPr>
        <w:jc w:val="both"/>
        <w:rPr>
          <w:lang w:val="sr-Cyrl-RS"/>
        </w:rPr>
      </w:pPr>
      <w:r>
        <w:rPr>
          <w:lang w:val="sr-Cyrl-RS"/>
        </w:rPr>
        <w:t xml:space="preserve"> 2.4.4. Ученици постављају себи циљеве у учењу.  (Ово није било видљиво ни на једном часу, али јесте на неколико часова да наставник покушава ученика да научи како да себи постави циљеве у учењу, постављајући му питања, шта ћеш прво да урадиш?).   2.4.5. Ученик уме критички да процени свој напредак и напредак осталих ученика.        (Овај стандард није био видљив на ни једном часу)</w:t>
      </w:r>
    </w:p>
    <w:p>
      <w:pPr>
        <w:jc w:val="both"/>
        <w:rPr>
          <w:lang w:val="sr-Cyrl-RS"/>
        </w:rPr>
      </w:pPr>
      <w:r>
        <w:rPr>
          <w:lang w:val="sr-Cyrl-RS"/>
        </w:rPr>
        <w:t xml:space="preserve">Можемо закључити да се већина наставника труди да испоштује ове индикаторе, а индикатори на којима треба порадити су 2.4.4. и 2.4.5. </w:t>
      </w:r>
    </w:p>
    <w:p>
      <w:pPr>
        <w:jc w:val="both"/>
        <w:rPr>
          <w:b/>
          <w:lang w:val="sr-Cyrl-RS"/>
        </w:rPr>
      </w:pPr>
      <w:r>
        <w:rPr>
          <w:b/>
          <w:lang w:val="sr-Cyrl-RS"/>
        </w:rPr>
        <w:t xml:space="preserve">Стандард 2.5. Сваки ученик има прилику да буде успешан  </w:t>
      </w:r>
    </w:p>
    <w:p>
      <w:pPr>
        <w:jc w:val="both"/>
      </w:pPr>
      <w:r>
        <w:rPr>
          <w:lang w:val="sr-Cyrl-RS"/>
        </w:rPr>
        <w:t>2.5.1 Наставник и ученици се међусобно уважавају, натавник подстиче ученик</w:t>
      </w:r>
      <w:r>
        <w:t>a</w:t>
      </w:r>
      <w:r>
        <w:rPr>
          <w:lang w:val="sr-Cyrl-RS"/>
        </w:rPr>
        <w:t xml:space="preserve"> на међусобно уважавање и на конструктиван начин успоставља и одржава дисциплину у складу са договореним правилима. </w:t>
      </w:r>
    </w:p>
    <w:p>
      <w:pPr>
        <w:jc w:val="both"/>
        <w:rPr>
          <w:lang w:val="sr-Cyrl-RS"/>
        </w:rPr>
      </w:pPr>
      <w:r>
        <w:rPr>
          <w:lang w:val="sr-Cyrl-RS"/>
        </w:rPr>
        <w:t xml:space="preserve"> 2.5.2. Наставник користи разноврсне поступке за мотивисање ученика уважавајући њихове различитости и претходна постигнућа. (Наставници су се на посећеним часовима трудили да ученицима у  складу са постигнућима  постављају питања).</w:t>
      </w:r>
    </w:p>
    <w:p>
      <w:pPr>
        <w:jc w:val="both"/>
        <w:rPr>
          <w:lang w:val="sr-Cyrl-RS"/>
        </w:rPr>
      </w:pPr>
      <w:r>
        <w:rPr>
          <w:lang w:val="sr-Cyrl-RS"/>
        </w:rPr>
        <w:t>2.5.3.Наставник подстиче интелектуалну радозналост и слободно изношење мишљења .     ( Наставници се труде да подстакну интелектуалну радозналост код ученика и слободно изношење мишљења, међутим мало је ученика који  износе своје мишљење, вероватно  је то и последица породичне средине из које долазе, јер су то углавном у питању породице чији је низак ниво образовања и  едукативно нестимулативне ).</w:t>
      </w:r>
    </w:p>
    <w:p>
      <w:pPr>
        <w:jc w:val="both"/>
        <w:rPr>
          <w:lang w:val="sr-Cyrl-RS"/>
        </w:rPr>
      </w:pPr>
      <w:r>
        <w:rPr>
          <w:lang w:val="sr-Cyrl-RS"/>
        </w:rPr>
        <w:t xml:space="preserve">2.5.4. Ученик има могућност избора у вези са начином обраде теме, обликом рада или материјала. (На посећеним часовима није било часа на коме је остварен овај индикатор, наставници су углавном имали испланиран ток часа, облик рада као и  наставни материјал). </w:t>
      </w:r>
    </w:p>
    <w:p>
      <w:pPr>
        <w:jc w:val="both"/>
        <w:rPr>
          <w:lang w:val="sr-Cyrl-RS"/>
        </w:rPr>
      </w:pPr>
      <w:r>
        <w:rPr>
          <w:lang w:val="sr-Cyrl-RS"/>
        </w:rPr>
        <w:t xml:space="preserve">2.5.5. Наставник показује поверење у могућности ученика и има позитивна очекивања у погледу успеха. (Наставници се труде да похвале сваки напредак код ученика и неактивност на часу обично налазе као недовољно рада код куће и њихове могућности ретко кад доводе у питање). </w:t>
      </w:r>
    </w:p>
    <w:p>
      <w:pPr>
        <w:jc w:val="both"/>
        <w:rPr>
          <w:lang w:val="sr-Cyrl-RS"/>
        </w:rPr>
      </w:pPr>
      <w:r>
        <w:rPr>
          <w:lang w:val="sr-Cyrl-RS"/>
        </w:rPr>
        <w:t xml:space="preserve">И овде можемо закључити да наставници у већој мери остварују овај стандард. Индикатори на којима треба порадити 2.5.3. и 2.5.4. </w:t>
      </w:r>
    </w:p>
    <w:p>
      <w:pPr>
        <w:jc w:val="center"/>
        <w:rPr>
          <w:b/>
          <w:lang w:val="sr-Cyrl-RS"/>
        </w:rPr>
      </w:pPr>
      <w:r>
        <w:rPr>
          <w:b/>
          <w:lang w:val="sr-Cyrl-RS"/>
        </w:rPr>
        <w:t>Општи закључак</w:t>
      </w:r>
    </w:p>
    <w:p>
      <w:pPr>
        <w:jc w:val="both"/>
        <w:rPr>
          <w:lang w:val="sr-Cyrl-RS"/>
        </w:rPr>
      </w:pPr>
      <w:r>
        <w:rPr>
          <w:lang w:val="sr-Cyrl-RS"/>
        </w:rPr>
        <w:t>Приликом посете часова, може се закључити да су индикатори у већој мери остварени, међутим има и индикатора који нису видљиви и на којима треба порадити, односно да ученик прикупља, критички процењује и анализира идеје, одговоре и решења, да ученик излаже своје идеје и износи оригинална и креативна решења, да ученик примељује повратну информацију да реши задатак, односно унапреди учење, да ученик планира, реализује и вреднује пројекат у наставни самостално или уз помоћ наставника, да ученик поставља себи циљеве у учењу и да наставник учи ученика како да  критички процени свој напредак, да наставници похваљују ученике, али не у довољној мери као подстицај за даље учење, али треба поваљивати ученика па макар да је на овом часу био пажљивији него на претходном. Након сваког посећеног часа, наставници су добили повратну информацију о свом часу. Припреме наставника углавном садрже све потребне елементе, а образац припреме су наставници благовремено добили на своје мејл адресе, Као што је већ речено, у нашој школи је специфична ситуација јер имамо свега 6 ученика од првог до осмог разреда, па је у одељењима по један ученик. У складу с тим, не могу се остварити стандарди који иницирају интеракцију између ученика, вршњачко учење у одељењу, групни рад, већ је облик рада фронтални и индивидуални. Добра страна оваквог облика рада јесте тај што сваки наставник максимално посвећује време ученику, прилагођава захтеве према могућностима ученика, прилагођава начин рада, темпо рада, као и наставни материјал према индивидуалним карактеристикама ученика. Наставници у својим припремама имају предвиђено место за запажања након одржаног часа, што је битно да се након истог и напише. Била је једна припрема која није задовољавала критеријум добре припреме, већ су фалили одређени делови у припреми, а који су на часу одрађени (Оно што се постави за циљ мора да има активности којима ће се тај циљ реализовати). Оно што је важно нагласити јесте да се наставници труде да испоштују стандарде. На свим посећеним часовима владала је пријатна атмосфера.</w:t>
      </w:r>
    </w:p>
    <w:p>
      <w:pPr>
        <w:jc w:val="both"/>
        <w:rPr>
          <w:lang w:val="sr-Cyrl-RS"/>
        </w:rPr>
      </w:pPr>
    </w:p>
    <w:p>
      <w:pPr>
        <w:jc w:val="both"/>
        <w:rPr>
          <w:b/>
          <w:lang w:val="sr-Cyrl-RS"/>
        </w:rPr>
      </w:pPr>
      <w:r>
        <w:rPr>
          <w:b/>
          <w:lang w:val="sr-Cyrl-RS"/>
        </w:rPr>
        <w:t xml:space="preserve">На основу увида у наставни процес стручни сарадник и директор саставили су овај извештај. </w:t>
      </w:r>
    </w:p>
    <w:p>
      <w:pPr>
        <w:jc w:val="right"/>
        <w:rPr>
          <w:lang w:val="sr-Cyrl-RS"/>
        </w:rPr>
      </w:pPr>
    </w:p>
    <w:p>
      <w:pPr>
        <w:numPr>
          <w:ilvl w:val="0"/>
          <w:numId w:val="2"/>
        </w:numPr>
        <w:ind w:left="0" w:leftChars="0" w:firstLine="0" w:firstLineChars="0"/>
        <w:rPr>
          <w:rFonts w:hint="default"/>
          <w:b/>
          <w:lang w:val="sr-Cyrl-RS"/>
        </w:rPr>
      </w:pPr>
      <w:r>
        <w:rPr>
          <w:rFonts w:hint="default"/>
          <w:b/>
          <w:lang w:val="sr-Cyrl-RS"/>
        </w:rPr>
        <w:t xml:space="preserve">ИЗВЕШТАЈ О САМОВРЕДНОВАЊУ </w:t>
      </w:r>
    </w:p>
    <w:p>
      <w:pPr>
        <w:numPr>
          <w:ilvl w:val="0"/>
          <w:numId w:val="0"/>
        </w:numPr>
        <w:rPr>
          <w:rFonts w:hint="default"/>
          <w:b/>
          <w:lang w:val="sr-Cyrl-RS"/>
        </w:rPr>
      </w:pPr>
    </w:p>
    <w:p>
      <w:pPr>
        <w:jc w:val="center"/>
        <w:rPr>
          <w:rFonts w:ascii="Times New Roman" w:hAnsi="Times New Roman" w:cs="Times New Roman"/>
          <w:sz w:val="24"/>
          <w:szCs w:val="24"/>
        </w:rPr>
      </w:pPr>
      <w:r>
        <w:rPr>
          <w:rFonts w:ascii="Times New Roman" w:hAnsi="Times New Roman" w:cs="Times New Roman"/>
          <w:b/>
          <w:sz w:val="24"/>
          <w:szCs w:val="24"/>
        </w:rPr>
        <w:t>Извештај о спроведеном истраживању о процесу самовредновања</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У школској 202</w:t>
      </w:r>
      <w:r>
        <w:rPr>
          <w:rFonts w:hint="default" w:ascii="Times New Roman" w:hAnsi="Times New Roman" w:cs="Times New Roman"/>
          <w:sz w:val="24"/>
          <w:szCs w:val="24"/>
          <w:lang w:val="sr-Cyrl-RS"/>
        </w:rPr>
        <w:t>2</w:t>
      </w:r>
      <w:r>
        <w:rPr>
          <w:rFonts w:ascii="Times New Roman" w:hAnsi="Times New Roman" w:cs="Times New Roman"/>
          <w:sz w:val="24"/>
          <w:szCs w:val="24"/>
        </w:rPr>
        <w:t>/202</w:t>
      </w:r>
      <w:r>
        <w:rPr>
          <w:rFonts w:hint="default" w:ascii="Times New Roman" w:hAnsi="Times New Roman" w:cs="Times New Roman"/>
          <w:sz w:val="24"/>
          <w:szCs w:val="24"/>
          <w:lang w:val="sr-Cyrl-RS"/>
        </w:rPr>
        <w:t>3</w:t>
      </w:r>
      <w:r>
        <w:rPr>
          <w:rFonts w:ascii="Times New Roman" w:hAnsi="Times New Roman" w:cs="Times New Roman"/>
          <w:sz w:val="24"/>
          <w:szCs w:val="24"/>
        </w:rPr>
        <w:t>. извршено је самовредновање квалитет</w:t>
      </w:r>
      <w:r>
        <w:rPr>
          <w:rFonts w:ascii="Times New Roman" w:hAnsi="Times New Roman" w:cs="Times New Roman"/>
          <w:sz w:val="24"/>
          <w:szCs w:val="24"/>
          <w:lang w:val="sr-Cyrl-RS"/>
        </w:rPr>
        <w:t>а</w:t>
      </w:r>
      <w:r>
        <w:rPr>
          <w:rFonts w:ascii="Times New Roman" w:hAnsi="Times New Roman" w:cs="Times New Roman"/>
          <w:sz w:val="24"/>
          <w:szCs w:val="24"/>
        </w:rPr>
        <w:t xml:space="preserve"> рада установе. Самовредновано је свих шест облати квалитета рада школе:</w:t>
      </w:r>
    </w:p>
    <w:p>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Програмирање, планирање и извештовање;</w:t>
      </w:r>
    </w:p>
    <w:p>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Настава и учење;</w:t>
      </w:r>
    </w:p>
    <w:p>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Образовна постигнућа ученика;</w:t>
      </w:r>
    </w:p>
    <w:p>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Подршка ученицима;</w:t>
      </w:r>
    </w:p>
    <w:p>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Етос;</w:t>
      </w:r>
    </w:p>
    <w:p>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Организација рада школе, управљање људским и материјалним ресурсима.</w:t>
      </w:r>
    </w:p>
    <w:p>
      <w:pPr>
        <w:jc w:val="both"/>
        <w:rPr>
          <w:rFonts w:ascii="Times New Roman" w:hAnsi="Times New Roman" w:cs="Times New Roman"/>
          <w:sz w:val="24"/>
          <w:szCs w:val="24"/>
        </w:rPr>
      </w:pPr>
      <w:r>
        <w:rPr>
          <w:rFonts w:ascii="Times New Roman" w:hAnsi="Times New Roman" w:cs="Times New Roman"/>
          <w:sz w:val="24"/>
          <w:szCs w:val="24"/>
        </w:rPr>
        <w:t>Тим за самовредновање чине:</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Гордана Јорданов, директор школе </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Игор Стојковић, координатор Тима</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Стефана Радоичић, стручни сарадник</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Слађана Алексов, наст. разредне наставе</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Величков Силвана, наст. бугарског језика </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Тамара Јовановић, наст. Биологије</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Ненад Станкович, наст. Хемије</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Јелена Нешић, нст. Ликовне културе </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Лидија Величковић, наст. Енглеског језика</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Далибор Јорданов, наст. Физичког васпитања</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Милијев Марија, представник Савета родитеља</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Рангелов Владан, представник ученичког парламента</w:t>
      </w:r>
    </w:p>
    <w:p>
      <w:pPr>
        <w:numPr>
          <w:ilvl w:val="0"/>
          <w:numId w:val="4"/>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Татјана Станишев, представник школског одбора</w:t>
      </w:r>
    </w:p>
    <w:p>
      <w:pPr>
        <w:numPr>
          <w:ilvl w:val="0"/>
          <w:numId w:val="0"/>
        </w:numPr>
        <w:spacing w:after="200" w:line="276" w:lineRule="auto"/>
        <w:jc w:val="both"/>
        <w:rPr>
          <w:rFonts w:hint="default" w:ascii="Times New Roman" w:hAnsi="Times New Roman" w:cs="Times New Roman"/>
          <w:sz w:val="24"/>
          <w:szCs w:val="24"/>
          <w:lang w:val="sr-Cyrl-RS"/>
        </w:rPr>
      </w:pPr>
    </w:p>
    <w:p>
      <w:pPr>
        <w:numPr>
          <w:ilvl w:val="0"/>
          <w:numId w:val="0"/>
        </w:numPr>
        <w:spacing w:after="200" w:line="276" w:lineRule="auto"/>
        <w:jc w:val="both"/>
        <w:rPr>
          <w:rFonts w:hint="default" w:ascii="Times New Roman" w:hAnsi="Times New Roman" w:cs="Times New Roman"/>
          <w:sz w:val="24"/>
          <w:szCs w:val="24"/>
          <w:lang w:val="sr-Cyrl-RS"/>
        </w:rPr>
      </w:pPr>
      <w:r>
        <w:rPr>
          <w:rFonts w:ascii="Times New Roman" w:hAnsi="Times New Roman" w:cs="Times New Roman"/>
          <w:sz w:val="24"/>
          <w:szCs w:val="24"/>
        </w:rPr>
        <w:t>За потребе самовредновања конструисани су инструменти</w:t>
      </w:r>
      <w:r>
        <w:rPr>
          <w:rStyle w:val="6"/>
          <w:rFonts w:ascii="Times New Roman" w:hAnsi="Times New Roman" w:cs="Times New Roman"/>
          <w:sz w:val="24"/>
          <w:szCs w:val="24"/>
        </w:rPr>
        <w:footnoteReference w:id="0"/>
      </w:r>
      <w:r>
        <w:rPr>
          <w:rFonts w:ascii="Times New Roman" w:hAnsi="Times New Roman" w:cs="Times New Roman"/>
          <w:sz w:val="24"/>
          <w:szCs w:val="24"/>
        </w:rPr>
        <w:t xml:space="preserve"> помоћу којих је мерена оствареност стандарда квалитета рада школе. Конструисани су упитници затвореног типа за наставнике, ученике и родитеље. За сваки стандард наведени су индикатори који показују ниво остварености стандарда. Испитаници су изражавали степен слагања са понуђеним тврдњама на четворостепеној скали, од потпуног неслагања до потпуног слагања. Тврдње се односе на мере присутности  показатеља.</w:t>
      </w:r>
      <w:r>
        <w:rPr>
          <w:rFonts w:hint="default" w:ascii="Times New Roman" w:hAnsi="Times New Roman" w:cs="Times New Roman"/>
          <w:sz w:val="24"/>
          <w:szCs w:val="24"/>
          <w:lang w:val="sr-Cyrl-RS"/>
        </w:rPr>
        <w:t xml:space="preserve"> Узорак чини 9 наставника, 6 родитеља и 6 ученика. </w:t>
      </w:r>
    </w:p>
    <w:p>
      <w:pPr>
        <w:jc w:val="center"/>
        <w:rPr>
          <w:rFonts w:ascii="Times New Roman" w:hAnsi="Times New Roman" w:cs="Times New Roman"/>
          <w:b/>
          <w:sz w:val="24"/>
          <w:szCs w:val="24"/>
        </w:rPr>
      </w:pPr>
      <w:r>
        <w:rPr>
          <w:rFonts w:ascii="Times New Roman" w:hAnsi="Times New Roman" w:cs="Times New Roman"/>
          <w:b/>
          <w:sz w:val="24"/>
          <w:szCs w:val="24"/>
          <w:lang w:val="sr-Cyrl-RS"/>
        </w:rPr>
        <w:t>А</w:t>
      </w:r>
      <w:r>
        <w:rPr>
          <w:rFonts w:ascii="Times New Roman" w:hAnsi="Times New Roman" w:cs="Times New Roman"/>
          <w:b/>
          <w:sz w:val="24"/>
          <w:szCs w:val="24"/>
        </w:rPr>
        <w:t>нализа резултата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1.ПРОГРАМИРАЊЕ, ПЛАНИРАЊЕ И ИЗВЕШТАВАЊЕ</w:t>
      </w:r>
    </w:p>
    <w:p>
      <w:pPr>
        <w:jc w:val="center"/>
        <w:rPr>
          <w:rFonts w:hint="default" w:ascii="Times New Roman" w:hAnsi="Times New Roman" w:cs="Times New Roman"/>
          <w:b/>
          <w:sz w:val="24"/>
          <w:szCs w:val="24"/>
          <w:lang w:val="sr-Cyrl-RS"/>
        </w:rPr>
      </w:pPr>
      <w:r>
        <w:rPr>
          <w:rFonts w:ascii="Times New Roman" w:hAnsi="Times New Roman" w:cs="Times New Roman"/>
          <w:b/>
          <w:sz w:val="24"/>
          <w:szCs w:val="24"/>
          <w:lang w:val="sr-Cyrl-RS"/>
        </w:rPr>
        <w:t>Наставници</w:t>
      </w:r>
    </w:p>
    <w:tbl>
      <w:tblPr>
        <w:tblStyle w:val="8"/>
        <w:tblpPr w:leftFromText="180" w:rightFromText="180" w:vertAnchor="text" w:horzAnchor="page" w:tblpX="317" w:tblpY="546"/>
        <w:tblOverlap w:val="never"/>
        <w:tblW w:w="11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639"/>
        <w:gridCol w:w="5120"/>
        <w:gridCol w:w="350"/>
        <w:gridCol w:w="678"/>
        <w:gridCol w:w="350"/>
        <w:gridCol w:w="697"/>
        <w:gridCol w:w="479"/>
        <w:gridCol w:w="697"/>
        <w:gridCol w:w="47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313" w:type="dxa"/>
            <w:vMerge w:val="restart"/>
          </w:tcPr>
          <w:p>
            <w:pPr>
              <w:spacing w:after="0" w:line="240" w:lineRule="auto"/>
              <w:rPr>
                <w:rFonts w:ascii="Arial" w:hAnsi="Arial" w:cs="Arial"/>
              </w:rPr>
            </w:pPr>
            <w:r>
              <w:rPr>
                <w:rFonts w:ascii="Arial" w:hAnsi="Arial" w:cs="Arial"/>
              </w:rPr>
              <w:t xml:space="preserve">Стандард </w:t>
            </w:r>
          </w:p>
        </w:tc>
        <w:tc>
          <w:tcPr>
            <w:tcW w:w="641" w:type="dxa"/>
            <w:vMerge w:val="restart"/>
          </w:tcPr>
          <w:p>
            <w:pPr>
              <w:spacing w:after="0" w:line="240" w:lineRule="auto"/>
              <w:rPr>
                <w:rFonts w:ascii="Arial" w:hAnsi="Arial" w:cs="Arial"/>
              </w:rPr>
            </w:pPr>
            <w:r>
              <w:rPr>
                <w:rFonts w:ascii="Arial" w:hAnsi="Arial" w:cs="Arial"/>
              </w:rPr>
              <w:t>Р.б</w:t>
            </w:r>
          </w:p>
        </w:tc>
        <w:tc>
          <w:tcPr>
            <w:tcW w:w="5251" w:type="dxa"/>
            <w:vMerge w:val="restart"/>
          </w:tcPr>
          <w:p>
            <w:pPr>
              <w:spacing w:after="0" w:line="240" w:lineRule="auto"/>
              <w:jc w:val="center"/>
              <w:rPr>
                <w:rFonts w:ascii="Arial" w:hAnsi="Arial" w:cs="Arial"/>
              </w:rPr>
            </w:pPr>
            <w:r>
              <w:rPr>
                <w:b/>
                <w:sz w:val="22"/>
                <w:szCs w:val="22"/>
              </w:rPr>
              <w:t>ТВРДЊА</w:t>
            </w:r>
          </w:p>
        </w:tc>
        <w:tc>
          <w:tcPr>
            <w:tcW w:w="350" w:type="dxa"/>
            <w:tcBorders>
              <w:right w:val="nil"/>
            </w:tcBorders>
          </w:tcPr>
          <w:p>
            <w:pPr>
              <w:spacing w:after="0" w:line="240" w:lineRule="auto"/>
              <w:rPr>
                <w:rFonts w:ascii="Arial" w:hAnsi="Arial" w:cs="Arial"/>
              </w:rPr>
            </w:pPr>
            <w:r>
              <w:rPr>
                <w:rFonts w:ascii="Arial" w:hAnsi="Arial" w:cs="Arial"/>
              </w:rPr>
              <w:t>1</w:t>
            </w:r>
          </w:p>
        </w:tc>
        <w:tc>
          <w:tcPr>
            <w:tcW w:w="684" w:type="dxa"/>
            <w:tcBorders>
              <w:left w:val="nil"/>
            </w:tcBorders>
          </w:tcPr>
          <w:p>
            <w:pPr>
              <w:spacing w:after="0" w:line="240" w:lineRule="auto"/>
              <w:rPr>
                <w:rFonts w:ascii="Arial" w:hAnsi="Arial" w:cs="Arial"/>
              </w:rPr>
            </w:pPr>
          </w:p>
        </w:tc>
        <w:tc>
          <w:tcPr>
            <w:tcW w:w="350" w:type="dxa"/>
            <w:tcBorders>
              <w:right w:val="nil"/>
            </w:tcBorders>
          </w:tcPr>
          <w:p>
            <w:pPr>
              <w:spacing w:after="0" w:line="240" w:lineRule="auto"/>
              <w:rPr>
                <w:rFonts w:ascii="Arial" w:hAnsi="Arial" w:cs="Arial"/>
              </w:rPr>
            </w:pPr>
            <w:r>
              <w:rPr>
                <w:rFonts w:ascii="Arial" w:hAnsi="Arial" w:cs="Arial"/>
              </w:rPr>
              <w:t>2</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4</w:t>
            </w:r>
          </w:p>
        </w:tc>
        <w:tc>
          <w:tcPr>
            <w:tcW w:w="684"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313" w:type="dxa"/>
            <w:vMerge w:val="continue"/>
          </w:tcPr>
          <w:p>
            <w:pPr>
              <w:spacing w:after="0" w:line="240" w:lineRule="auto"/>
              <w:rPr>
                <w:rFonts w:ascii="Arial" w:hAnsi="Arial" w:cs="Arial"/>
              </w:rPr>
            </w:pPr>
          </w:p>
        </w:tc>
        <w:tc>
          <w:tcPr>
            <w:tcW w:w="641" w:type="dxa"/>
            <w:vMerge w:val="continue"/>
          </w:tcPr>
          <w:p>
            <w:pPr>
              <w:spacing w:after="0" w:line="240" w:lineRule="auto"/>
              <w:rPr>
                <w:rFonts w:ascii="Arial" w:hAnsi="Arial" w:cs="Arial"/>
              </w:rPr>
            </w:pPr>
          </w:p>
        </w:tc>
        <w:tc>
          <w:tcPr>
            <w:tcW w:w="5251" w:type="dxa"/>
            <w:vMerge w:val="continue"/>
          </w:tcPr>
          <w:p>
            <w:pPr>
              <w:spacing w:after="0" w:line="240" w:lineRule="auto"/>
              <w:jc w:val="center"/>
              <w:rPr>
                <w:b/>
                <w:sz w:val="22"/>
                <w:szCs w:val="22"/>
              </w:rPr>
            </w:pPr>
          </w:p>
        </w:tc>
        <w:tc>
          <w:tcPr>
            <w:tcW w:w="350"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350"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1.1</w:t>
            </w:r>
          </w:p>
        </w:tc>
        <w:tc>
          <w:tcPr>
            <w:tcW w:w="641" w:type="dxa"/>
          </w:tcPr>
          <w:p>
            <w:pPr>
              <w:spacing w:after="0" w:line="240" w:lineRule="auto"/>
              <w:rPr>
                <w:rFonts w:ascii="Arial" w:hAnsi="Arial" w:cs="Arial"/>
              </w:rPr>
            </w:pPr>
            <w:r>
              <w:rPr>
                <w:rFonts w:ascii="Arial" w:hAnsi="Arial" w:cs="Arial"/>
              </w:rPr>
              <w:t>1</w:t>
            </w:r>
          </w:p>
        </w:tc>
        <w:tc>
          <w:tcPr>
            <w:tcW w:w="5251" w:type="dxa"/>
          </w:tcPr>
          <w:p>
            <w:pPr>
              <w:spacing w:after="0" w:line="240" w:lineRule="auto"/>
              <w:rPr>
                <w:rFonts w:ascii="Arial" w:hAnsi="Arial" w:cs="Arial"/>
              </w:rPr>
            </w:pPr>
            <w:r>
              <w:rPr>
                <w:sz w:val="22"/>
                <w:szCs w:val="22"/>
              </w:rPr>
              <w:t xml:space="preserve">Укључени сте у процес самовредновања квалитета рада школе  </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2</w:t>
            </w:r>
          </w:p>
        </w:tc>
        <w:tc>
          <w:tcPr>
            <w:tcW w:w="684" w:type="dxa"/>
          </w:tcPr>
          <w:p>
            <w:pPr>
              <w:spacing w:after="0" w:line="240" w:lineRule="auto"/>
              <w:rPr>
                <w:rFonts w:hint="default" w:ascii="Arial" w:hAnsi="Arial" w:cs="Arial"/>
                <w:lang w:val="sr-Cyrl-RS"/>
              </w:rPr>
            </w:pPr>
            <w:r>
              <w:rPr>
                <w:rFonts w:hint="default" w:ascii="Arial" w:hAnsi="Arial" w:cs="Arial"/>
                <w:lang w:val="sr-Cyrl-RS"/>
              </w:rPr>
              <w:t>23%</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7</w:t>
            </w:r>
          </w:p>
        </w:tc>
        <w:tc>
          <w:tcPr>
            <w:tcW w:w="684" w:type="dxa"/>
          </w:tcPr>
          <w:p>
            <w:pPr>
              <w:spacing w:after="0" w:line="240" w:lineRule="auto"/>
              <w:rPr>
                <w:rFonts w:hint="default" w:ascii="Arial" w:hAnsi="Arial" w:cs="Arial"/>
                <w:lang w:val="sr-Cyrl-RS"/>
              </w:rPr>
            </w:pPr>
            <w:r>
              <w:rPr>
                <w:rFonts w:hint="default" w:ascii="Arial" w:hAnsi="Arial" w:cs="Arial"/>
                <w:lang w:val="sr-Cyrl-RS"/>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1.1</w:t>
            </w:r>
          </w:p>
        </w:tc>
        <w:tc>
          <w:tcPr>
            <w:tcW w:w="641" w:type="dxa"/>
          </w:tcPr>
          <w:p>
            <w:pPr>
              <w:spacing w:after="0" w:line="240" w:lineRule="auto"/>
              <w:rPr>
                <w:rFonts w:ascii="Arial" w:hAnsi="Arial" w:cs="Arial"/>
              </w:rPr>
            </w:pPr>
            <w:r>
              <w:rPr>
                <w:rFonts w:ascii="Arial" w:hAnsi="Arial" w:cs="Arial"/>
              </w:rPr>
              <w:t>2.</w:t>
            </w:r>
          </w:p>
        </w:tc>
        <w:tc>
          <w:tcPr>
            <w:tcW w:w="5251" w:type="dxa"/>
          </w:tcPr>
          <w:p>
            <w:pPr>
              <w:spacing w:after="0" w:line="240" w:lineRule="auto"/>
              <w:rPr>
                <w:sz w:val="22"/>
                <w:szCs w:val="22"/>
              </w:rPr>
            </w:pPr>
            <w:r>
              <w:rPr>
                <w:sz w:val="22"/>
                <w:szCs w:val="22"/>
              </w:rPr>
              <w:t>У програмирању Вашег рада уважавате узрасне, развојне и специфичне потребе ученика</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66%</w:t>
            </w:r>
          </w:p>
        </w:tc>
        <w:tc>
          <w:tcPr>
            <w:tcW w:w="483" w:type="dxa"/>
          </w:tcPr>
          <w:p>
            <w:pPr>
              <w:spacing w:after="0" w:line="240" w:lineRule="auto"/>
              <w:rPr>
                <w:rFonts w:hint="default" w:ascii="Arial" w:hAnsi="Arial" w:cs="Arial"/>
                <w:lang w:val="sr-Latn-RS"/>
              </w:rPr>
            </w:pPr>
            <w:r>
              <w:rPr>
                <w:rFonts w:hint="default" w:ascii="Arial" w:hAnsi="Arial" w:cs="Arial"/>
                <w:lang w:val="sr-Latn-RS"/>
              </w:rPr>
              <w:t>0</w:t>
            </w: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3</w:t>
            </w:r>
          </w:p>
        </w:tc>
        <w:tc>
          <w:tcPr>
            <w:tcW w:w="684" w:type="dxa"/>
          </w:tcPr>
          <w:p>
            <w:pPr>
              <w:spacing w:after="0" w:line="240" w:lineRule="auto"/>
              <w:rPr>
                <w:rFonts w:hint="default" w:ascii="Arial" w:hAnsi="Arial" w:cs="Arial"/>
                <w:lang w:val="sr-Cyrl-RS"/>
              </w:rPr>
            </w:pPr>
            <w:r>
              <w:rPr>
                <w:rFonts w:hint="default" w:ascii="Arial" w:hAnsi="Arial" w:cs="Arial"/>
                <w:lang w:val="sr-Cyrl-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1.2</w:t>
            </w:r>
          </w:p>
        </w:tc>
        <w:tc>
          <w:tcPr>
            <w:tcW w:w="641" w:type="dxa"/>
          </w:tcPr>
          <w:p>
            <w:pPr>
              <w:spacing w:after="0" w:line="240" w:lineRule="auto"/>
              <w:rPr>
                <w:rFonts w:ascii="Arial" w:hAnsi="Arial" w:cs="Arial"/>
              </w:rPr>
            </w:pPr>
            <w:r>
              <w:rPr>
                <w:rFonts w:ascii="Arial" w:hAnsi="Arial" w:cs="Arial"/>
              </w:rPr>
              <w:t>3.</w:t>
            </w:r>
          </w:p>
        </w:tc>
        <w:tc>
          <w:tcPr>
            <w:tcW w:w="5251" w:type="dxa"/>
          </w:tcPr>
          <w:p>
            <w:pPr>
              <w:spacing w:after="0" w:line="240" w:lineRule="auto"/>
              <w:rPr>
                <w:sz w:val="22"/>
                <w:szCs w:val="22"/>
              </w:rPr>
            </w:pPr>
            <w:r>
              <w:rPr>
                <w:sz w:val="22"/>
                <w:szCs w:val="22"/>
              </w:rPr>
              <w:t>У оперативним плановима конкретизовани су циљеви из рзвојног плана и школског програма и уважене су актуелне потребе школе</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hint="default" w:ascii="Arial" w:hAnsi="Arial" w:cs="Arial"/>
                <w:lang w:val="sr-Latn-R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2</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Cyrl-RS"/>
              </w:rPr>
            </w:pPr>
            <w:r>
              <w:rPr>
                <w:rFonts w:hint="default" w:ascii="Arial" w:hAnsi="Arial" w:cs="Arial"/>
                <w:lang w:val="sr-Cyrl-RS"/>
              </w:rPr>
              <w:t>23%</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7</w:t>
            </w:r>
          </w:p>
        </w:tc>
        <w:tc>
          <w:tcPr>
            <w:tcW w:w="684" w:type="dxa"/>
          </w:tcPr>
          <w:p>
            <w:pPr>
              <w:spacing w:after="0" w:line="240" w:lineRule="auto"/>
              <w:rPr>
                <w:rFonts w:hint="default" w:ascii="Arial" w:hAnsi="Arial" w:cs="Arial"/>
                <w:lang w:val="sr-Cyrl-RS"/>
              </w:rPr>
            </w:pPr>
            <w:r>
              <w:rPr>
                <w:rFonts w:hint="default" w:ascii="Arial" w:hAnsi="Arial" w:cs="Arial"/>
                <w:lang w:val="sr-Cyrl-RS"/>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1.2</w:t>
            </w:r>
          </w:p>
        </w:tc>
        <w:tc>
          <w:tcPr>
            <w:tcW w:w="641" w:type="dxa"/>
          </w:tcPr>
          <w:p>
            <w:pPr>
              <w:spacing w:after="0" w:line="240" w:lineRule="auto"/>
              <w:rPr>
                <w:rFonts w:ascii="Arial" w:hAnsi="Arial" w:cs="Arial"/>
              </w:rPr>
            </w:pPr>
            <w:r>
              <w:rPr>
                <w:rFonts w:ascii="Arial" w:hAnsi="Arial" w:cs="Arial"/>
              </w:rPr>
              <w:t>4.</w:t>
            </w:r>
          </w:p>
        </w:tc>
        <w:tc>
          <w:tcPr>
            <w:tcW w:w="5251" w:type="dxa"/>
          </w:tcPr>
          <w:p>
            <w:pPr>
              <w:spacing w:after="0" w:line="240" w:lineRule="auto"/>
              <w:rPr>
                <w:sz w:val="22"/>
                <w:szCs w:val="22"/>
              </w:rPr>
            </w:pPr>
            <w:r>
              <w:rPr>
                <w:sz w:val="22"/>
                <w:szCs w:val="22"/>
              </w:rPr>
              <w:t>Оперативно планирање предвиђа активности и механизме за праћење рада и извештавање током школске године</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Latn-RS"/>
              </w:rPr>
            </w:pPr>
            <w:r>
              <w:rPr>
                <w:rFonts w:hint="default" w:ascii="Arial" w:hAnsi="Arial" w:cs="Arial"/>
                <w:lang w:val="sr-Latn-RS"/>
              </w:rPr>
              <w:t>4</w:t>
            </w:r>
          </w:p>
        </w:tc>
        <w:tc>
          <w:tcPr>
            <w:tcW w:w="684" w:type="dxa"/>
          </w:tcPr>
          <w:p>
            <w:pPr>
              <w:spacing w:after="0" w:line="240" w:lineRule="auto"/>
              <w:rPr>
                <w:rFonts w:hint="default" w:ascii="Arial" w:hAnsi="Arial" w:cs="Arial"/>
                <w:lang w:val="sr-Cyrl-RS"/>
              </w:rPr>
            </w:pPr>
            <w:r>
              <w:rPr>
                <w:rFonts w:hint="default" w:ascii="Arial" w:hAnsi="Arial" w:cs="Arial"/>
                <w:lang w:val="sr-Latn-RS"/>
              </w:rPr>
              <w:t>44</w:t>
            </w:r>
            <w:r>
              <w:rPr>
                <w:rFonts w:hint="default" w:ascii="Arial" w:hAnsi="Arial" w:cs="Arial"/>
                <w:lang w:val="sr-Cyrl-RS"/>
              </w:rPr>
              <w:t>%</w:t>
            </w:r>
          </w:p>
          <w:p>
            <w:pPr>
              <w:spacing w:after="0" w:line="240" w:lineRule="auto"/>
              <w:rPr>
                <w:rFonts w:hint="default" w:ascii="Arial" w:hAnsi="Arial" w:cs="Arial"/>
                <w:lang w:val="sr-Cyrl-RS"/>
              </w:rPr>
            </w:pPr>
          </w:p>
        </w:tc>
        <w:tc>
          <w:tcPr>
            <w:tcW w:w="483" w:type="dxa"/>
          </w:tcPr>
          <w:p>
            <w:pPr>
              <w:spacing w:after="0" w:line="240" w:lineRule="auto"/>
              <w:rPr>
                <w:rFonts w:hint="default" w:ascii="Arial" w:hAnsi="Arial" w:cs="Arial"/>
                <w:lang w:val="sr-Latn-RS"/>
              </w:rPr>
            </w:pPr>
            <w:r>
              <w:rPr>
                <w:rFonts w:hint="default" w:ascii="Arial" w:hAnsi="Arial" w:cs="Arial"/>
                <w:lang w:val="sr-Latn-RS"/>
              </w:rPr>
              <w:t>5</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Cyrl-RS"/>
              </w:rPr>
            </w:pPr>
            <w:r>
              <w:rPr>
                <w:rFonts w:hint="default" w:ascii="Arial" w:hAnsi="Arial" w:cs="Arial"/>
                <w:lang w:val="sr-Latn-RS"/>
              </w:rPr>
              <w:t>55</w:t>
            </w:r>
            <w:r>
              <w:rPr>
                <w:rFonts w:hint="default" w:ascii="Arial" w:hAnsi="Arial" w:cs="Arial"/>
                <w:lang w:val="sr-Cyrl-RS"/>
              </w:rPr>
              <w:t>%</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1.3</w:t>
            </w:r>
          </w:p>
        </w:tc>
        <w:tc>
          <w:tcPr>
            <w:tcW w:w="641" w:type="dxa"/>
          </w:tcPr>
          <w:p>
            <w:pPr>
              <w:spacing w:after="0" w:line="240" w:lineRule="auto"/>
              <w:rPr>
                <w:rFonts w:ascii="Arial" w:hAnsi="Arial" w:cs="Arial"/>
              </w:rPr>
            </w:pPr>
            <w:r>
              <w:rPr>
                <w:rFonts w:ascii="Arial" w:hAnsi="Arial" w:cs="Arial"/>
              </w:rPr>
              <w:t>5.</w:t>
            </w:r>
          </w:p>
        </w:tc>
        <w:tc>
          <w:tcPr>
            <w:tcW w:w="5251" w:type="dxa"/>
          </w:tcPr>
          <w:p>
            <w:pPr>
              <w:spacing w:after="0" w:line="240" w:lineRule="auto"/>
              <w:rPr>
                <w:sz w:val="22"/>
                <w:szCs w:val="22"/>
              </w:rPr>
            </w:pPr>
            <w:r>
              <w:rPr>
                <w:sz w:val="22"/>
                <w:szCs w:val="22"/>
              </w:rPr>
              <w:t>Користите међупредметне и предметне компетенције и стандарде за глобално планирање наставе и исхода постигнућа за оперативно планирање наставе</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p>
            <w:pPr>
              <w:spacing w:after="0" w:line="240" w:lineRule="auto"/>
              <w:rPr>
                <w:rFonts w:hint="default" w:ascii="Arial" w:hAnsi="Arial" w:cs="Arial"/>
                <w:lang w:val="sr-Cyrl-RS"/>
              </w:rPr>
            </w:pP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1.3</w:t>
            </w:r>
          </w:p>
        </w:tc>
        <w:tc>
          <w:tcPr>
            <w:tcW w:w="641" w:type="dxa"/>
          </w:tcPr>
          <w:p>
            <w:pPr>
              <w:spacing w:after="0" w:line="240" w:lineRule="auto"/>
              <w:rPr>
                <w:rFonts w:ascii="Arial" w:hAnsi="Arial" w:cs="Arial"/>
              </w:rPr>
            </w:pPr>
            <w:r>
              <w:rPr>
                <w:rFonts w:ascii="Arial" w:hAnsi="Arial" w:cs="Arial"/>
              </w:rPr>
              <w:t>6.</w:t>
            </w:r>
          </w:p>
        </w:tc>
        <w:tc>
          <w:tcPr>
            <w:tcW w:w="5251" w:type="dxa"/>
          </w:tcPr>
          <w:p>
            <w:pPr>
              <w:spacing w:after="0" w:line="240" w:lineRule="auto"/>
              <w:rPr>
                <w:sz w:val="22"/>
                <w:szCs w:val="22"/>
              </w:rPr>
            </w:pPr>
            <w:r>
              <w:rPr>
                <w:sz w:val="22"/>
                <w:szCs w:val="22"/>
              </w:rPr>
              <w:t>У оперативним плановима и дневним припремама видљиве су методе и технике којима је планирано активно учешће ученика на часу</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1.3</w:t>
            </w:r>
          </w:p>
        </w:tc>
        <w:tc>
          <w:tcPr>
            <w:tcW w:w="641" w:type="dxa"/>
          </w:tcPr>
          <w:p>
            <w:pPr>
              <w:spacing w:after="0" w:line="240" w:lineRule="auto"/>
              <w:rPr>
                <w:rFonts w:ascii="Arial" w:hAnsi="Arial" w:cs="Arial"/>
              </w:rPr>
            </w:pPr>
            <w:r>
              <w:rPr>
                <w:rFonts w:ascii="Arial" w:hAnsi="Arial" w:cs="Arial"/>
              </w:rPr>
              <w:t>7.</w:t>
            </w:r>
          </w:p>
        </w:tc>
        <w:tc>
          <w:tcPr>
            <w:tcW w:w="5251" w:type="dxa"/>
          </w:tcPr>
          <w:p>
            <w:pPr>
              <w:spacing w:after="0" w:line="240" w:lineRule="auto"/>
              <w:rPr>
                <w:sz w:val="22"/>
                <w:szCs w:val="22"/>
              </w:rPr>
            </w:pPr>
            <w:r>
              <w:rPr>
                <w:sz w:val="22"/>
                <w:szCs w:val="22"/>
              </w:rPr>
              <w:t>Планирање допунске наставе и додатног рада је функционално и засновано је на праћењу постигнућа ученика</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1.3</w:t>
            </w:r>
          </w:p>
        </w:tc>
        <w:tc>
          <w:tcPr>
            <w:tcW w:w="641" w:type="dxa"/>
          </w:tcPr>
          <w:p>
            <w:pPr>
              <w:spacing w:after="0" w:line="240" w:lineRule="auto"/>
              <w:rPr>
                <w:rFonts w:ascii="Arial" w:hAnsi="Arial" w:cs="Arial"/>
              </w:rPr>
            </w:pPr>
            <w:r>
              <w:rPr>
                <w:rFonts w:ascii="Arial" w:hAnsi="Arial" w:cs="Arial"/>
              </w:rPr>
              <w:t>8.</w:t>
            </w:r>
          </w:p>
        </w:tc>
        <w:tc>
          <w:tcPr>
            <w:tcW w:w="5251" w:type="dxa"/>
            <w:vAlign w:val="center"/>
          </w:tcPr>
          <w:p>
            <w:pPr>
              <w:spacing w:after="0" w:line="240" w:lineRule="auto"/>
              <w:rPr>
                <w:sz w:val="22"/>
                <w:szCs w:val="22"/>
              </w:rPr>
            </w:pPr>
            <w:r>
              <w:rPr>
                <w:sz w:val="22"/>
                <w:szCs w:val="22"/>
              </w:rPr>
              <w:t>У планирању слободних активности уважавају се резултати испитивања интересовања ученика</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tc>
        <w:tc>
          <w:tcPr>
            <w:tcW w:w="350" w:type="dxa"/>
          </w:tcPr>
          <w:p>
            <w:pPr>
              <w:spacing w:after="0" w:line="240" w:lineRule="auto"/>
              <w:rPr>
                <w:rFonts w:hint="default" w:ascii="Arial" w:hAnsi="Arial" w:cs="Arial"/>
                <w:lang w:val="sr-Latn-RS"/>
              </w:rPr>
            </w:pPr>
            <w:r>
              <w:rPr>
                <w:rFonts w:hint="default" w:ascii="Arial" w:hAnsi="Arial" w:cs="Arial"/>
                <w:lang w:val="sr-Latn-RS"/>
              </w:rPr>
              <w:t>0</w:t>
            </w: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Latn-RS"/>
              </w:rPr>
            </w:pPr>
            <w:r>
              <w:rPr>
                <w:rFonts w:hint="default" w:ascii="Arial" w:hAnsi="Arial" w:cs="Arial"/>
                <w:lang w:val="sr-Latn-RS"/>
              </w:rPr>
              <w:t>0</w:t>
            </w:r>
          </w:p>
        </w:tc>
        <w:tc>
          <w:tcPr>
            <w:tcW w:w="684"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bl>
    <w:p>
      <w:pPr>
        <w:jc w:val="both"/>
        <w:rPr>
          <w:rFonts w:hint="default" w:ascii="Times New Roman" w:hAnsi="Times New Roman" w:cs="Times New Roman"/>
          <w:sz w:val="24"/>
          <w:szCs w:val="24"/>
          <w:lang w:val="sr-Cyrl-RS"/>
        </w:rPr>
      </w:pPr>
    </w:p>
    <w:p>
      <w:pPr>
        <w:jc w:val="both"/>
        <w:rPr>
          <w:rFonts w:hint="default" w:ascii="Times New Roman" w:hAnsi="Times New Roman" w:cs="Times New Roman"/>
          <w:sz w:val="24"/>
          <w:szCs w:val="24"/>
          <w:lang w:val="sr-Cyrl-RS"/>
        </w:rPr>
      </w:pPr>
    </w:p>
    <w:p>
      <w:pPr>
        <w:jc w:val="both"/>
        <w:rPr>
          <w:rFonts w:hint="default" w:ascii="Times New Roman" w:hAnsi="Times New Roman" w:cs="Times New Roman"/>
          <w:sz w:val="24"/>
          <w:szCs w:val="24"/>
          <w:lang w:val="sr-Cyrl-RS"/>
        </w:rPr>
      </w:pPr>
    </w:p>
    <w:p>
      <w:pPr>
        <w:jc w:val="both"/>
        <w:rPr>
          <w:rFonts w:hint="default" w:ascii="Times New Roman" w:hAnsi="Times New Roman" w:cs="Times New Roman"/>
          <w:sz w:val="24"/>
          <w:szCs w:val="24"/>
          <w:lang w:val="sr-Cyrl-RS"/>
        </w:rPr>
      </w:pPr>
      <w:r>
        <w:rPr>
          <w:rFonts w:ascii="Times New Roman" w:hAnsi="Times New Roman" w:cs="Times New Roman"/>
          <w:sz w:val="24"/>
          <w:szCs w:val="24"/>
        </w:rPr>
        <w:t xml:space="preserve">Област квалитета рада </w:t>
      </w:r>
      <w:r>
        <w:rPr>
          <w:rFonts w:ascii="Times New Roman" w:hAnsi="Times New Roman" w:cs="Times New Roman"/>
          <w:b/>
          <w:bCs/>
          <w:i/>
          <w:sz w:val="24"/>
          <w:szCs w:val="24"/>
        </w:rPr>
        <w:t>Програмирање, планирање и извештавање</w:t>
      </w:r>
      <w:r>
        <w:rPr>
          <w:rFonts w:ascii="Times New Roman" w:hAnsi="Times New Roman" w:cs="Times New Roman"/>
          <w:b/>
          <w:bCs/>
          <w:sz w:val="24"/>
          <w:szCs w:val="24"/>
        </w:rPr>
        <w:t xml:space="preserve"> </w:t>
      </w:r>
      <w:r>
        <w:rPr>
          <w:rFonts w:ascii="Times New Roman" w:hAnsi="Times New Roman" w:cs="Times New Roman"/>
          <w:sz w:val="24"/>
          <w:szCs w:val="24"/>
        </w:rPr>
        <w:t xml:space="preserve">самовреднована је мерењем три стандарда за која је конструисано </w:t>
      </w:r>
      <w:r>
        <w:rPr>
          <w:rFonts w:ascii="Times New Roman" w:hAnsi="Times New Roman" w:cs="Times New Roman"/>
          <w:sz w:val="24"/>
          <w:szCs w:val="24"/>
          <w:lang w:val="sr-Cyrl-RS"/>
        </w:rPr>
        <w:t>осам</w:t>
      </w:r>
      <w:r>
        <w:rPr>
          <w:rFonts w:hint="default" w:ascii="Times New Roman" w:hAnsi="Times New Roman" w:cs="Times New Roman"/>
          <w:sz w:val="24"/>
          <w:szCs w:val="24"/>
          <w:lang w:val="sr-Cyrl-RS"/>
        </w:rPr>
        <w:t xml:space="preserve"> </w:t>
      </w:r>
      <w:r>
        <w:rPr>
          <w:rFonts w:ascii="Times New Roman" w:hAnsi="Times New Roman" w:cs="Times New Roman"/>
          <w:sz w:val="24"/>
          <w:szCs w:val="24"/>
        </w:rPr>
        <w:t>индикатора. Стандард 1.</w:t>
      </w:r>
      <w:r>
        <w:rPr>
          <w:rFonts w:hint="default" w:ascii="Times New Roman" w:hAnsi="Times New Roman" w:cs="Times New Roman"/>
          <w:sz w:val="24"/>
          <w:szCs w:val="24"/>
          <w:lang w:val="sr-Cyrl-RS"/>
        </w:rPr>
        <w:t>3</w:t>
      </w:r>
      <w:r>
        <w:rPr>
          <w:rFonts w:ascii="Times New Roman" w:hAnsi="Times New Roman" w:cs="Times New Roman"/>
          <w:sz w:val="24"/>
          <w:szCs w:val="24"/>
        </w:rPr>
        <w:t xml:space="preserve"> остварен</w:t>
      </w:r>
      <w:r>
        <w:rPr>
          <w:rFonts w:hint="default" w:ascii="Times New Roman" w:hAnsi="Times New Roman" w:cs="Times New Roman"/>
          <w:sz w:val="24"/>
          <w:szCs w:val="24"/>
          <w:lang w:val="sr-Cyrl-RS"/>
        </w:rPr>
        <w:t xml:space="preserve"> је у потпуности, односно да је планирање образовно-васпитног рада усмерено на развој и остваривање циљева образовања и васпитања, стандарда постигнућа/исхода у наставним предметима и општих међупредметних и предметних компетенција, </w:t>
      </w:r>
      <w:r>
        <w:rPr>
          <w:rFonts w:ascii="Times New Roman" w:hAnsi="Times New Roman" w:cs="Times New Roman"/>
          <w:sz w:val="24"/>
          <w:szCs w:val="24"/>
        </w:rPr>
        <w:t xml:space="preserve">док </w:t>
      </w:r>
      <w:r>
        <w:rPr>
          <w:rFonts w:ascii="Times New Roman" w:hAnsi="Times New Roman" w:cs="Times New Roman"/>
          <w:sz w:val="24"/>
          <w:szCs w:val="24"/>
          <w:lang w:val="sr-Cyrl-RS"/>
        </w:rPr>
        <w:t>су</w:t>
      </w:r>
      <w:r>
        <w:rPr>
          <w:rFonts w:ascii="Times New Roman" w:hAnsi="Times New Roman" w:cs="Times New Roman"/>
          <w:sz w:val="24"/>
          <w:szCs w:val="24"/>
        </w:rPr>
        <w:t xml:space="preserve"> стандард</w:t>
      </w:r>
      <w:r>
        <w:rPr>
          <w:rFonts w:ascii="Times New Roman" w:hAnsi="Times New Roman" w:cs="Times New Roman"/>
          <w:sz w:val="24"/>
          <w:szCs w:val="24"/>
          <w:lang w:val="sr-Cyrl-RS"/>
        </w:rPr>
        <w:t>и</w:t>
      </w:r>
      <w:r>
        <w:rPr>
          <w:rFonts w:ascii="Times New Roman" w:hAnsi="Times New Roman" w:cs="Times New Roman"/>
          <w:sz w:val="24"/>
          <w:szCs w:val="24"/>
        </w:rPr>
        <w:t xml:space="preserve"> 1.</w:t>
      </w:r>
      <w:r>
        <w:rPr>
          <w:rFonts w:hint="default" w:ascii="Times New Roman" w:hAnsi="Times New Roman" w:cs="Times New Roman"/>
          <w:sz w:val="24"/>
          <w:szCs w:val="24"/>
          <w:lang w:val="sr-Cyrl-RS"/>
        </w:rPr>
        <w:t>1. и 1.2.</w:t>
      </w:r>
      <w:r>
        <w:rPr>
          <w:rFonts w:ascii="Times New Roman" w:hAnsi="Times New Roman" w:cs="Times New Roman"/>
          <w:sz w:val="24"/>
          <w:szCs w:val="24"/>
        </w:rPr>
        <w:t xml:space="preserve"> остварен у </w:t>
      </w:r>
      <w:r>
        <w:rPr>
          <w:rFonts w:ascii="Times New Roman" w:hAnsi="Times New Roman" w:cs="Times New Roman"/>
          <w:sz w:val="24"/>
          <w:szCs w:val="24"/>
          <w:lang w:val="sr-Cyrl-RS"/>
        </w:rPr>
        <w:t>већој</w:t>
      </w:r>
      <w:r>
        <w:rPr>
          <w:rFonts w:hint="default" w:ascii="Times New Roman" w:hAnsi="Times New Roman" w:cs="Times New Roman"/>
          <w:sz w:val="24"/>
          <w:szCs w:val="24"/>
          <w:lang w:val="sr-Cyrl-RS"/>
        </w:rPr>
        <w:t xml:space="preserve"> мери.</w:t>
      </w:r>
    </w:p>
    <w:p>
      <w:pPr>
        <w:jc w:val="both"/>
        <w:rPr>
          <w:rFonts w:hint="default" w:ascii="Times New Roman" w:hAnsi="Times New Roman" w:cs="Times New Roman"/>
          <w:sz w:val="24"/>
          <w:szCs w:val="24"/>
          <w:lang w:val="sr-Cyrl-RS"/>
        </w:rPr>
      </w:pP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НАСТАВА И УЧЕЊЕ</w:t>
      </w: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Наставници</w:t>
      </w:r>
    </w:p>
    <w:tbl>
      <w:tblPr>
        <w:tblStyle w:val="8"/>
        <w:tblpPr w:leftFromText="180" w:rightFromText="180" w:vertAnchor="text" w:horzAnchor="page" w:tblpX="384" w:tblpY="165"/>
        <w:tblOverlap w:val="never"/>
        <w:tblW w:w="11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42"/>
        <w:gridCol w:w="5539"/>
        <w:gridCol w:w="350"/>
        <w:gridCol w:w="520"/>
        <w:gridCol w:w="350"/>
        <w:gridCol w:w="637"/>
        <w:gridCol w:w="456"/>
        <w:gridCol w:w="697"/>
        <w:gridCol w:w="456"/>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trPr>
        <w:tc>
          <w:tcPr>
            <w:tcW w:w="1156" w:type="dxa"/>
            <w:vMerge w:val="restart"/>
          </w:tcPr>
          <w:p>
            <w:pPr>
              <w:spacing w:after="0" w:line="240" w:lineRule="auto"/>
              <w:rPr>
                <w:rFonts w:ascii="Arial" w:hAnsi="Arial" w:cs="Arial"/>
              </w:rPr>
            </w:pPr>
            <w:r>
              <w:rPr>
                <w:rFonts w:ascii="Arial" w:hAnsi="Arial" w:cs="Arial"/>
              </w:rPr>
              <w:t xml:space="preserve">Стандард </w:t>
            </w:r>
          </w:p>
        </w:tc>
        <w:tc>
          <w:tcPr>
            <w:tcW w:w="645" w:type="dxa"/>
            <w:vMerge w:val="restart"/>
          </w:tcPr>
          <w:p>
            <w:pPr>
              <w:spacing w:after="0" w:line="240" w:lineRule="auto"/>
              <w:rPr>
                <w:rFonts w:ascii="Arial" w:hAnsi="Arial" w:cs="Arial"/>
              </w:rPr>
            </w:pPr>
            <w:r>
              <w:rPr>
                <w:rFonts w:ascii="Arial" w:hAnsi="Arial" w:cs="Arial"/>
              </w:rPr>
              <w:t>Р.б</w:t>
            </w:r>
          </w:p>
        </w:tc>
        <w:tc>
          <w:tcPr>
            <w:tcW w:w="5731" w:type="dxa"/>
            <w:vMerge w:val="restart"/>
          </w:tcPr>
          <w:p>
            <w:pPr>
              <w:spacing w:after="0" w:line="240" w:lineRule="auto"/>
              <w:jc w:val="center"/>
              <w:rPr>
                <w:rFonts w:ascii="Arial" w:hAnsi="Arial" w:cs="Arial"/>
              </w:rPr>
            </w:pPr>
            <w:r>
              <w:rPr>
                <w:b/>
                <w:sz w:val="22"/>
                <w:szCs w:val="22"/>
              </w:rPr>
              <w:t>ТВРДЊА</w:t>
            </w:r>
          </w:p>
        </w:tc>
        <w:tc>
          <w:tcPr>
            <w:tcW w:w="348" w:type="dxa"/>
            <w:tcBorders>
              <w:right w:val="nil"/>
            </w:tcBorders>
          </w:tcPr>
          <w:p>
            <w:pPr>
              <w:spacing w:after="0" w:line="240" w:lineRule="auto"/>
              <w:rPr>
                <w:rFonts w:ascii="Arial" w:hAnsi="Arial" w:cs="Arial"/>
              </w:rPr>
            </w:pPr>
            <w:r>
              <w:rPr>
                <w:rFonts w:ascii="Arial" w:hAnsi="Arial" w:cs="Arial"/>
              </w:rPr>
              <w:t>1</w:t>
            </w:r>
          </w:p>
        </w:tc>
        <w:tc>
          <w:tcPr>
            <w:tcW w:w="522" w:type="dxa"/>
            <w:tcBorders>
              <w:left w:val="nil"/>
            </w:tcBorders>
          </w:tcPr>
          <w:p>
            <w:pPr>
              <w:spacing w:after="0" w:line="240" w:lineRule="auto"/>
              <w:rPr>
                <w:rFonts w:ascii="Arial" w:hAnsi="Arial" w:cs="Arial"/>
              </w:rPr>
            </w:pPr>
          </w:p>
        </w:tc>
        <w:tc>
          <w:tcPr>
            <w:tcW w:w="348" w:type="dxa"/>
            <w:tcBorders>
              <w:right w:val="nil"/>
            </w:tcBorders>
          </w:tcPr>
          <w:p>
            <w:pPr>
              <w:spacing w:after="0" w:line="240" w:lineRule="auto"/>
              <w:rPr>
                <w:rFonts w:ascii="Arial" w:hAnsi="Arial" w:cs="Arial"/>
              </w:rPr>
            </w:pPr>
            <w:r>
              <w:rPr>
                <w:rFonts w:ascii="Arial" w:hAnsi="Arial" w:cs="Arial"/>
              </w:rPr>
              <w:t>2</w:t>
            </w:r>
          </w:p>
        </w:tc>
        <w:tc>
          <w:tcPr>
            <w:tcW w:w="645" w:type="dxa"/>
            <w:tcBorders>
              <w:left w:val="nil"/>
            </w:tcBorders>
          </w:tcPr>
          <w:p>
            <w:pPr>
              <w:spacing w:after="0" w:line="240" w:lineRule="auto"/>
              <w:rPr>
                <w:rFonts w:ascii="Arial" w:hAnsi="Arial" w:cs="Arial"/>
              </w:rPr>
            </w:pPr>
          </w:p>
        </w:tc>
        <w:tc>
          <w:tcPr>
            <w:tcW w:w="461" w:type="dxa"/>
            <w:tcBorders>
              <w:right w:val="nil"/>
            </w:tcBorders>
          </w:tcPr>
          <w:p>
            <w:pPr>
              <w:spacing w:after="0" w:line="240" w:lineRule="auto"/>
              <w:rPr>
                <w:rFonts w:ascii="Arial" w:hAnsi="Arial" w:cs="Arial"/>
              </w:rPr>
            </w:pPr>
            <w:r>
              <w:rPr>
                <w:rFonts w:ascii="Arial" w:hAnsi="Arial" w:cs="Arial"/>
              </w:rPr>
              <w:t>3</w:t>
            </w:r>
          </w:p>
        </w:tc>
        <w:tc>
          <w:tcPr>
            <w:tcW w:w="645" w:type="dxa"/>
            <w:tcBorders>
              <w:left w:val="nil"/>
            </w:tcBorders>
          </w:tcPr>
          <w:p>
            <w:pPr>
              <w:spacing w:after="0" w:line="240" w:lineRule="auto"/>
              <w:rPr>
                <w:rFonts w:ascii="Arial" w:hAnsi="Arial" w:cs="Arial"/>
              </w:rPr>
            </w:pPr>
          </w:p>
        </w:tc>
        <w:tc>
          <w:tcPr>
            <w:tcW w:w="461" w:type="dxa"/>
            <w:tcBorders>
              <w:right w:val="nil"/>
            </w:tcBorders>
          </w:tcPr>
          <w:p>
            <w:pPr>
              <w:spacing w:after="0" w:line="240" w:lineRule="auto"/>
              <w:rPr>
                <w:rFonts w:ascii="Arial" w:hAnsi="Arial" w:cs="Arial"/>
              </w:rPr>
            </w:pPr>
            <w:r>
              <w:rPr>
                <w:rFonts w:ascii="Arial" w:hAnsi="Arial" w:cs="Arial"/>
              </w:rPr>
              <w:t>4</w:t>
            </w:r>
          </w:p>
        </w:tc>
        <w:tc>
          <w:tcPr>
            <w:tcW w:w="645"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56" w:type="dxa"/>
            <w:vMerge w:val="continue"/>
          </w:tcPr>
          <w:p>
            <w:pPr>
              <w:spacing w:after="0" w:line="240" w:lineRule="auto"/>
              <w:rPr>
                <w:rFonts w:ascii="Arial" w:hAnsi="Arial" w:cs="Arial"/>
              </w:rPr>
            </w:pPr>
          </w:p>
        </w:tc>
        <w:tc>
          <w:tcPr>
            <w:tcW w:w="645" w:type="dxa"/>
            <w:vMerge w:val="continue"/>
          </w:tcPr>
          <w:p>
            <w:pPr>
              <w:spacing w:after="0" w:line="240" w:lineRule="auto"/>
              <w:rPr>
                <w:rFonts w:ascii="Arial" w:hAnsi="Arial" w:cs="Arial"/>
              </w:rPr>
            </w:pPr>
          </w:p>
        </w:tc>
        <w:tc>
          <w:tcPr>
            <w:tcW w:w="5731" w:type="dxa"/>
            <w:vMerge w:val="continue"/>
          </w:tcPr>
          <w:p>
            <w:pPr>
              <w:spacing w:after="0" w:line="240" w:lineRule="auto"/>
              <w:jc w:val="center"/>
              <w:rPr>
                <w:b/>
                <w:sz w:val="22"/>
                <w:szCs w:val="22"/>
              </w:rPr>
            </w:pPr>
          </w:p>
        </w:tc>
        <w:tc>
          <w:tcPr>
            <w:tcW w:w="348" w:type="dxa"/>
          </w:tcPr>
          <w:p>
            <w:pPr>
              <w:spacing w:after="0" w:line="240" w:lineRule="auto"/>
              <w:rPr>
                <w:rFonts w:ascii="Arial" w:hAnsi="Arial" w:cs="Arial"/>
              </w:rPr>
            </w:pPr>
          </w:p>
        </w:tc>
        <w:tc>
          <w:tcPr>
            <w:tcW w:w="522" w:type="dxa"/>
          </w:tcPr>
          <w:p>
            <w:pPr>
              <w:spacing w:after="0" w:line="240" w:lineRule="auto"/>
              <w:rPr>
                <w:rFonts w:ascii="Arial" w:hAnsi="Arial" w:cs="Arial"/>
                <w:sz w:val="22"/>
                <w:lang w:val="en-US"/>
              </w:rPr>
            </w:pPr>
            <w:r>
              <w:rPr>
                <w:rFonts w:ascii="Arial" w:hAnsi="Arial" w:cs="Arial"/>
                <w:sz w:val="22"/>
                <w:lang w:val="en-US"/>
              </w:rPr>
              <w:t xml:space="preserve"> %</w:t>
            </w:r>
          </w:p>
        </w:tc>
        <w:tc>
          <w:tcPr>
            <w:tcW w:w="348" w:type="dxa"/>
          </w:tcPr>
          <w:p>
            <w:pPr>
              <w:spacing w:after="0" w:line="240" w:lineRule="auto"/>
              <w:rPr>
                <w:rFonts w:ascii="Arial" w:hAnsi="Arial" w:cs="Arial"/>
                <w:sz w:val="22"/>
              </w:rPr>
            </w:pPr>
          </w:p>
        </w:tc>
        <w:tc>
          <w:tcPr>
            <w:tcW w:w="645" w:type="dxa"/>
          </w:tcPr>
          <w:p>
            <w:pPr>
              <w:spacing w:after="0" w:line="240" w:lineRule="auto"/>
              <w:rPr>
                <w:rFonts w:ascii="Arial" w:hAnsi="Arial" w:cs="Arial"/>
                <w:sz w:val="22"/>
                <w:lang w:val="en-US"/>
              </w:rPr>
            </w:pPr>
            <w:r>
              <w:rPr>
                <w:rFonts w:ascii="Arial" w:hAnsi="Arial" w:cs="Arial"/>
                <w:sz w:val="22"/>
                <w:lang w:val="en-US"/>
              </w:rPr>
              <w:t xml:space="preserve"> %</w:t>
            </w:r>
          </w:p>
        </w:tc>
        <w:tc>
          <w:tcPr>
            <w:tcW w:w="461" w:type="dxa"/>
          </w:tcPr>
          <w:p>
            <w:pPr>
              <w:spacing w:after="0" w:line="240" w:lineRule="auto"/>
              <w:rPr>
                <w:rFonts w:ascii="Arial" w:hAnsi="Arial" w:cs="Arial"/>
                <w:sz w:val="22"/>
              </w:rPr>
            </w:pPr>
          </w:p>
        </w:tc>
        <w:tc>
          <w:tcPr>
            <w:tcW w:w="645" w:type="dxa"/>
          </w:tcPr>
          <w:p>
            <w:pPr>
              <w:spacing w:after="0" w:line="240" w:lineRule="auto"/>
              <w:rPr>
                <w:rFonts w:ascii="Arial" w:hAnsi="Arial" w:cs="Arial"/>
                <w:sz w:val="22"/>
                <w:lang w:val="en-US"/>
              </w:rPr>
            </w:pPr>
            <w:r>
              <w:rPr>
                <w:rFonts w:ascii="Arial" w:hAnsi="Arial" w:cs="Arial"/>
                <w:sz w:val="22"/>
                <w:lang w:val="en-US"/>
              </w:rPr>
              <w:t xml:space="preserve"> %</w:t>
            </w:r>
          </w:p>
        </w:tc>
        <w:tc>
          <w:tcPr>
            <w:tcW w:w="461" w:type="dxa"/>
          </w:tcPr>
          <w:p>
            <w:pPr>
              <w:spacing w:after="0" w:line="240" w:lineRule="auto"/>
              <w:rPr>
                <w:rFonts w:ascii="Arial" w:hAnsi="Arial" w:cs="Arial"/>
                <w:sz w:val="22"/>
              </w:rPr>
            </w:pPr>
          </w:p>
        </w:tc>
        <w:tc>
          <w:tcPr>
            <w:tcW w:w="645" w:type="dxa"/>
          </w:tcPr>
          <w:p>
            <w:pPr>
              <w:spacing w:after="0" w:line="240" w:lineRule="auto"/>
              <w:rPr>
                <w:rFonts w:ascii="Arial" w:hAnsi="Arial" w:cs="Arial"/>
                <w:sz w:val="22"/>
                <w:lang w:val="en-US"/>
              </w:rPr>
            </w:pPr>
            <w:r>
              <w:rPr>
                <w:rFonts w:ascii="Arial" w:hAnsi="Arial" w:cs="Arial"/>
                <w:sz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spacing w:after="0" w:line="240" w:lineRule="auto"/>
              <w:rPr>
                <w:rFonts w:ascii="Arial" w:hAnsi="Arial" w:cs="Arial"/>
                <w:lang w:val="en-US"/>
              </w:rPr>
            </w:pPr>
            <w:r>
              <w:rPr>
                <w:rFonts w:ascii="Arial" w:hAnsi="Arial" w:cs="Arial"/>
                <w:lang w:val="en-US"/>
              </w:rPr>
              <w:t>2.1</w:t>
            </w:r>
          </w:p>
        </w:tc>
        <w:tc>
          <w:tcPr>
            <w:tcW w:w="645" w:type="dxa"/>
          </w:tcPr>
          <w:p>
            <w:pPr>
              <w:spacing w:after="0" w:line="240" w:lineRule="auto"/>
              <w:rPr>
                <w:rFonts w:ascii="Arial" w:hAnsi="Arial" w:cs="Arial"/>
              </w:rPr>
            </w:pPr>
            <w:r>
              <w:rPr>
                <w:rFonts w:ascii="Arial" w:hAnsi="Arial" w:cs="Arial"/>
              </w:rPr>
              <w:t>9.</w:t>
            </w:r>
          </w:p>
        </w:tc>
        <w:tc>
          <w:tcPr>
            <w:tcW w:w="5731" w:type="dxa"/>
          </w:tcPr>
          <w:p>
            <w:pPr>
              <w:spacing w:after="0" w:line="240" w:lineRule="auto"/>
              <w:jc w:val="both"/>
              <w:rPr>
                <w:b/>
                <w:sz w:val="22"/>
                <w:szCs w:val="22"/>
              </w:rPr>
            </w:pPr>
            <w:r>
              <w:t>Ефикасно управљате процесом учења на часу</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645" w:type="dxa"/>
          </w:tcPr>
          <w:p>
            <w:pPr>
              <w:spacing w:after="0" w:line="240" w:lineRule="auto"/>
              <w:rPr>
                <w:rFonts w:hint="default" w:ascii="Arial" w:hAnsi="Arial" w:cs="Arial"/>
                <w:lang w:val="sr-Cyrl-RS"/>
              </w:rPr>
            </w:pPr>
            <w:r>
              <w:rPr>
                <w:rFonts w:hint="default" w:ascii="Arial" w:hAnsi="Arial" w:cs="Arial"/>
                <w:lang w:val="sr-Cyrl-RS"/>
              </w:rPr>
              <w:t>11%</w:t>
            </w:r>
          </w:p>
        </w:tc>
        <w:tc>
          <w:tcPr>
            <w:tcW w:w="461" w:type="dxa"/>
          </w:tcPr>
          <w:p>
            <w:pPr>
              <w:spacing w:after="0" w:line="240" w:lineRule="auto"/>
              <w:rPr>
                <w:rFonts w:hint="default" w:ascii="Arial" w:hAnsi="Arial" w:cs="Arial"/>
                <w:lang w:val="sr-Cyrl-RS"/>
              </w:rPr>
            </w:pPr>
            <w:r>
              <w:rPr>
                <w:rFonts w:hint="default" w:ascii="Arial" w:hAnsi="Arial" w:cs="Arial"/>
                <w:lang w:val="sr-Cyrl-RS"/>
              </w:rPr>
              <w:t>8</w:t>
            </w:r>
          </w:p>
        </w:tc>
        <w:tc>
          <w:tcPr>
            <w:tcW w:w="645" w:type="dxa"/>
          </w:tcPr>
          <w:p>
            <w:pPr>
              <w:spacing w:after="0" w:line="240" w:lineRule="auto"/>
              <w:rPr>
                <w:rFonts w:hint="default" w:ascii="Arial" w:hAnsi="Arial" w:cs="Arial"/>
                <w:lang w:val="sr-Cyrl-RS"/>
              </w:rPr>
            </w:pPr>
            <w:r>
              <w:rPr>
                <w:rFonts w:hint="default" w:ascii="Arial" w:hAnsi="Arial" w:cs="Arial"/>
                <w:lang w:val="sr-Cyrl-RS"/>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spacing w:after="0" w:line="240" w:lineRule="auto"/>
              <w:rPr>
                <w:rFonts w:ascii="Arial" w:hAnsi="Arial" w:cs="Arial"/>
                <w:lang w:val="en-US"/>
              </w:rPr>
            </w:pPr>
            <w:r>
              <w:rPr>
                <w:rFonts w:ascii="Arial" w:hAnsi="Arial" w:cs="Arial"/>
                <w:lang w:val="en-US"/>
              </w:rPr>
              <w:t>2.2</w:t>
            </w:r>
          </w:p>
        </w:tc>
        <w:tc>
          <w:tcPr>
            <w:tcW w:w="645" w:type="dxa"/>
          </w:tcPr>
          <w:p>
            <w:pPr>
              <w:spacing w:after="0" w:line="240" w:lineRule="auto"/>
              <w:rPr>
                <w:rFonts w:ascii="Arial" w:hAnsi="Arial" w:cs="Arial"/>
              </w:rPr>
            </w:pPr>
            <w:r>
              <w:rPr>
                <w:rFonts w:ascii="Arial" w:hAnsi="Arial" w:cs="Arial"/>
              </w:rPr>
              <w:t>10.</w:t>
            </w:r>
          </w:p>
        </w:tc>
        <w:tc>
          <w:tcPr>
            <w:tcW w:w="5731" w:type="dxa"/>
          </w:tcPr>
          <w:p>
            <w:pPr>
              <w:spacing w:after="0" w:line="240" w:lineRule="auto"/>
            </w:pPr>
            <w:r>
              <w:t>Прилагођавате рад на часу образовно-васпитним потребама ученика</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645" w:type="dxa"/>
          </w:tcPr>
          <w:p>
            <w:pPr>
              <w:spacing w:after="0" w:line="240" w:lineRule="auto"/>
              <w:rPr>
                <w:rFonts w:hint="default" w:ascii="Arial" w:hAnsi="Arial" w:cs="Arial"/>
                <w:lang w:val="sr-Cyrl-RS"/>
              </w:rPr>
            </w:pPr>
            <w:r>
              <w:rPr>
                <w:rFonts w:hint="default" w:ascii="Arial" w:hAnsi="Arial" w:cs="Arial"/>
                <w:lang w:val="sr-Cyrl-RS"/>
              </w:rPr>
              <w:t>11%</w:t>
            </w:r>
          </w:p>
        </w:tc>
        <w:tc>
          <w:tcPr>
            <w:tcW w:w="461" w:type="dxa"/>
          </w:tcPr>
          <w:p>
            <w:pPr>
              <w:spacing w:after="0" w:line="240" w:lineRule="auto"/>
              <w:rPr>
                <w:rFonts w:hint="default" w:ascii="Arial" w:hAnsi="Arial" w:cs="Arial"/>
                <w:lang w:val="sr-Cyrl-RS"/>
              </w:rPr>
            </w:pPr>
            <w:r>
              <w:rPr>
                <w:rFonts w:hint="default" w:ascii="Arial" w:hAnsi="Arial" w:cs="Arial"/>
                <w:lang w:val="sr-Cyrl-RS"/>
              </w:rPr>
              <w:t>8</w:t>
            </w:r>
          </w:p>
        </w:tc>
        <w:tc>
          <w:tcPr>
            <w:tcW w:w="645" w:type="dxa"/>
          </w:tcPr>
          <w:p>
            <w:pPr>
              <w:spacing w:after="0" w:line="240" w:lineRule="auto"/>
              <w:rPr>
                <w:rFonts w:hint="default" w:ascii="Arial" w:hAnsi="Arial" w:cs="Arial"/>
                <w:lang w:val="sr-Cyrl-RS"/>
              </w:rPr>
            </w:pPr>
            <w:r>
              <w:rPr>
                <w:rFonts w:hint="default" w:ascii="Arial" w:hAnsi="Arial" w:cs="Arial"/>
                <w:lang w:val="sr-Cyrl-RS"/>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spacing w:after="0" w:line="240" w:lineRule="auto"/>
              <w:rPr>
                <w:rFonts w:ascii="Arial" w:hAnsi="Arial" w:cs="Arial"/>
                <w:lang w:val="en-US"/>
              </w:rPr>
            </w:pPr>
            <w:r>
              <w:rPr>
                <w:rFonts w:ascii="Arial" w:hAnsi="Arial" w:cs="Arial"/>
                <w:lang w:val="en-US"/>
              </w:rPr>
              <w:t>2.3</w:t>
            </w:r>
          </w:p>
        </w:tc>
        <w:tc>
          <w:tcPr>
            <w:tcW w:w="645" w:type="dxa"/>
          </w:tcPr>
          <w:p>
            <w:pPr>
              <w:spacing w:after="0" w:line="240" w:lineRule="auto"/>
              <w:rPr>
                <w:rFonts w:ascii="Arial" w:hAnsi="Arial" w:cs="Arial"/>
              </w:rPr>
            </w:pPr>
            <w:r>
              <w:rPr>
                <w:rFonts w:ascii="Arial" w:hAnsi="Arial" w:cs="Arial"/>
              </w:rPr>
              <w:t>11.</w:t>
            </w:r>
          </w:p>
        </w:tc>
        <w:tc>
          <w:tcPr>
            <w:tcW w:w="5731" w:type="dxa"/>
          </w:tcPr>
          <w:p>
            <w:pPr>
              <w:spacing w:after="0" w:line="240" w:lineRule="auto"/>
            </w:pPr>
            <w:r>
              <w:t>Ученици стичу знања, усвајају вредности, развијају вештине и компетенције на часу</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645" w:type="dxa"/>
          </w:tcPr>
          <w:p>
            <w:pPr>
              <w:spacing w:after="0" w:line="240" w:lineRule="auto"/>
              <w:rPr>
                <w:rFonts w:hint="default" w:ascii="Arial" w:hAnsi="Arial" w:cs="Arial"/>
                <w:lang w:val="sr-Cyrl-RS"/>
              </w:rPr>
            </w:pPr>
            <w:r>
              <w:rPr>
                <w:rFonts w:hint="default" w:ascii="Arial" w:hAnsi="Arial" w:cs="Arial"/>
                <w:lang w:val="sr-Cyrl-RS"/>
              </w:rPr>
              <w:t>89%</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645" w:type="dxa"/>
          </w:tcPr>
          <w:p>
            <w:pPr>
              <w:spacing w:after="0" w:line="240" w:lineRule="auto"/>
              <w:rPr>
                <w:rFonts w:hint="default" w:ascii="Arial" w:hAnsi="Arial" w:cs="Arial"/>
                <w:lang w:val="sr-Cyrl-RS"/>
              </w:rPr>
            </w:pPr>
            <w:r>
              <w:rPr>
                <w:rFonts w:hint="default" w:ascii="Arial" w:hAnsi="Arial" w:cs="Arial"/>
                <w:lang w:val="sr-Cyrl-R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spacing w:after="0" w:line="240" w:lineRule="auto"/>
              <w:rPr>
                <w:rFonts w:ascii="Arial" w:hAnsi="Arial" w:cs="Arial"/>
                <w:lang w:val="en-US"/>
              </w:rPr>
            </w:pPr>
            <w:r>
              <w:rPr>
                <w:rFonts w:ascii="Arial" w:hAnsi="Arial" w:cs="Arial"/>
                <w:lang w:val="en-US"/>
              </w:rPr>
              <w:t>2.4</w:t>
            </w:r>
          </w:p>
        </w:tc>
        <w:tc>
          <w:tcPr>
            <w:tcW w:w="645" w:type="dxa"/>
          </w:tcPr>
          <w:p>
            <w:pPr>
              <w:spacing w:after="0" w:line="240" w:lineRule="auto"/>
              <w:rPr>
                <w:rFonts w:ascii="Arial" w:hAnsi="Arial" w:cs="Arial"/>
              </w:rPr>
            </w:pPr>
            <w:r>
              <w:rPr>
                <w:rFonts w:ascii="Arial" w:hAnsi="Arial" w:cs="Arial"/>
              </w:rPr>
              <w:t>12.</w:t>
            </w:r>
          </w:p>
        </w:tc>
        <w:tc>
          <w:tcPr>
            <w:tcW w:w="5731" w:type="dxa"/>
          </w:tcPr>
          <w:p>
            <w:pPr>
              <w:spacing w:after="0" w:line="240" w:lineRule="auto"/>
            </w:pPr>
            <w:r>
              <w:t>Поступци вредновања су у функцији даљег учења</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645" w:type="dxa"/>
          </w:tcPr>
          <w:p>
            <w:pPr>
              <w:spacing w:after="0" w:line="240" w:lineRule="auto"/>
              <w:rPr>
                <w:rFonts w:hint="default" w:ascii="Arial" w:hAnsi="Arial" w:cs="Arial"/>
                <w:lang w:val="sr-Cyrl-RS"/>
              </w:rPr>
            </w:pPr>
            <w:r>
              <w:rPr>
                <w:rFonts w:hint="default" w:ascii="Arial" w:hAnsi="Arial" w:cs="Arial"/>
                <w:lang w:val="sr-Cyrl-RS"/>
              </w:rPr>
              <w:t>11%</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645" w:type="dxa"/>
          </w:tcPr>
          <w:p>
            <w:pPr>
              <w:spacing w:after="0" w:line="240" w:lineRule="auto"/>
              <w:rPr>
                <w:rFonts w:hint="default" w:ascii="Arial" w:hAnsi="Arial" w:cs="Arial"/>
                <w:lang w:val="sr-Cyrl-RS"/>
              </w:rPr>
            </w:pPr>
            <w:r>
              <w:rPr>
                <w:rFonts w:hint="default" w:ascii="Arial" w:hAnsi="Arial" w:cs="Arial"/>
                <w:lang w:val="sr-Cyrl-RS"/>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spacing w:after="0" w:line="240" w:lineRule="auto"/>
              <w:rPr>
                <w:rFonts w:ascii="Arial" w:hAnsi="Arial" w:cs="Arial"/>
                <w:lang w:val="en-US"/>
              </w:rPr>
            </w:pPr>
            <w:r>
              <w:rPr>
                <w:rFonts w:ascii="Arial" w:hAnsi="Arial" w:cs="Arial"/>
                <w:lang w:val="en-US"/>
              </w:rPr>
              <w:t>2.5</w:t>
            </w:r>
          </w:p>
        </w:tc>
        <w:tc>
          <w:tcPr>
            <w:tcW w:w="645" w:type="dxa"/>
          </w:tcPr>
          <w:p>
            <w:pPr>
              <w:spacing w:after="0" w:line="240" w:lineRule="auto"/>
              <w:rPr>
                <w:rFonts w:ascii="Arial" w:hAnsi="Arial" w:cs="Arial"/>
              </w:rPr>
            </w:pPr>
            <w:r>
              <w:rPr>
                <w:rFonts w:ascii="Arial" w:hAnsi="Arial" w:cs="Arial"/>
              </w:rPr>
              <w:t>13.</w:t>
            </w:r>
          </w:p>
        </w:tc>
        <w:tc>
          <w:tcPr>
            <w:tcW w:w="5731" w:type="dxa"/>
          </w:tcPr>
          <w:p>
            <w:pPr>
              <w:spacing w:after="0" w:line="240" w:lineRule="auto"/>
            </w:pPr>
            <w:r>
              <w:t>Сваки ученик има прилику да буде успешан</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8"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645"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ascii="Times New Roman" w:hAnsi="Times New Roman" w:cs="Times New Roman"/>
          <w:sz w:val="24"/>
          <w:szCs w:val="24"/>
        </w:rPr>
      </w:pPr>
      <w:r>
        <w:rPr>
          <w:rFonts w:ascii="Times New Roman" w:hAnsi="Times New Roman" w:cs="Times New Roman"/>
          <w:sz w:val="24"/>
          <w:szCs w:val="24"/>
        </w:rPr>
        <w:t>Област квалитета рада</w:t>
      </w:r>
      <w:r>
        <w:rPr>
          <w:rFonts w:ascii="Times New Roman" w:hAnsi="Times New Roman" w:cs="Times New Roman"/>
          <w:i/>
          <w:sz w:val="24"/>
          <w:szCs w:val="24"/>
        </w:rPr>
        <w:t xml:space="preserve"> </w:t>
      </w:r>
      <w:r>
        <w:rPr>
          <w:rFonts w:ascii="Times New Roman" w:hAnsi="Times New Roman" w:cs="Times New Roman"/>
          <w:b/>
          <w:bCs/>
          <w:i/>
          <w:sz w:val="24"/>
          <w:szCs w:val="24"/>
        </w:rPr>
        <w:t>Настава и учење</w:t>
      </w:r>
      <w:r>
        <w:rPr>
          <w:rFonts w:ascii="Times New Roman" w:hAnsi="Times New Roman" w:cs="Times New Roman"/>
          <w:sz w:val="24"/>
          <w:szCs w:val="24"/>
        </w:rPr>
        <w:t xml:space="preserve"> самовреднована је мерењем 5 стандарда који су операционализовани индикатор</w:t>
      </w:r>
      <w:r>
        <w:rPr>
          <w:rFonts w:ascii="Times New Roman" w:hAnsi="Times New Roman" w:cs="Times New Roman"/>
          <w:sz w:val="24"/>
          <w:szCs w:val="24"/>
          <w:lang w:val="sr-Cyrl-RS"/>
        </w:rPr>
        <w:t>е</w:t>
      </w:r>
      <w:r>
        <w:rPr>
          <w:rFonts w:ascii="Times New Roman" w:hAnsi="Times New Roman" w:cs="Times New Roman"/>
          <w:sz w:val="24"/>
          <w:szCs w:val="24"/>
        </w:rPr>
        <w:t>. Сви стандарди из ове области остварени су у</w:t>
      </w:r>
      <w:r>
        <w:rPr>
          <w:rFonts w:hint="default" w:ascii="Times New Roman" w:hAnsi="Times New Roman" w:cs="Times New Roman"/>
          <w:sz w:val="24"/>
          <w:szCs w:val="24"/>
          <w:lang w:val="sr-Cyrl-RS"/>
        </w:rPr>
        <w:t xml:space="preserve"> већој мери, осим стандарда 2.3. који је остварен у нешто мањој мери.</w:t>
      </w:r>
    </w:p>
    <w:p>
      <w:pPr>
        <w:rPr>
          <w:rFonts w:hint="default"/>
          <w:lang w:val="sr-Cyrl-RS"/>
        </w:rPr>
      </w:pPr>
    </w:p>
    <w:p>
      <w:pPr>
        <w:jc w:val="center"/>
        <w:rPr>
          <w:rFonts w:hint="default"/>
          <w:b/>
          <w:bCs/>
          <w:lang w:val="sr-Cyrl-RS"/>
        </w:rPr>
      </w:pPr>
      <w:r>
        <w:rPr>
          <w:rFonts w:hint="default"/>
          <w:b/>
          <w:bCs/>
          <w:lang w:val="sr-Cyrl-RS"/>
        </w:rPr>
        <w:t>ОБРАЗОВНА ПОСТИГНУЋА</w:t>
      </w:r>
    </w:p>
    <w:p>
      <w:pPr>
        <w:jc w:val="center"/>
        <w:rPr>
          <w:rFonts w:hint="default"/>
          <w:b/>
          <w:bCs/>
          <w:lang w:val="sr-Cyrl-RS"/>
        </w:rPr>
      </w:pPr>
      <w:r>
        <w:rPr>
          <w:rFonts w:hint="default"/>
          <w:b/>
          <w:bCs/>
          <w:lang w:val="sr-Cyrl-RS"/>
        </w:rPr>
        <w:t>Наставници</w:t>
      </w:r>
    </w:p>
    <w:tbl>
      <w:tblPr>
        <w:tblStyle w:val="8"/>
        <w:tblpPr w:leftFromText="180" w:rightFromText="180" w:vertAnchor="text" w:horzAnchor="page" w:tblpX="234" w:tblpY="905"/>
        <w:tblOverlap w:val="never"/>
        <w:tblW w:w="11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638"/>
        <w:gridCol w:w="5259"/>
        <w:gridCol w:w="350"/>
        <w:gridCol w:w="697"/>
        <w:gridCol w:w="350"/>
        <w:gridCol w:w="697"/>
        <w:gridCol w:w="475"/>
        <w:gridCol w:w="697"/>
        <w:gridCol w:w="35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282" w:type="dxa"/>
            <w:vMerge w:val="restart"/>
          </w:tcPr>
          <w:p>
            <w:pPr>
              <w:spacing w:after="0" w:line="240" w:lineRule="auto"/>
              <w:rPr>
                <w:rFonts w:ascii="Arial" w:hAnsi="Arial" w:cs="Arial"/>
              </w:rPr>
            </w:pPr>
            <w:r>
              <w:rPr>
                <w:rFonts w:ascii="Arial" w:hAnsi="Arial" w:cs="Arial"/>
              </w:rPr>
              <w:t xml:space="preserve">Стандард </w:t>
            </w:r>
          </w:p>
        </w:tc>
        <w:tc>
          <w:tcPr>
            <w:tcW w:w="639" w:type="dxa"/>
            <w:vMerge w:val="restart"/>
          </w:tcPr>
          <w:p>
            <w:pPr>
              <w:spacing w:after="0" w:line="240" w:lineRule="auto"/>
              <w:rPr>
                <w:rFonts w:ascii="Arial" w:hAnsi="Arial" w:cs="Arial"/>
              </w:rPr>
            </w:pPr>
            <w:r>
              <w:rPr>
                <w:rFonts w:ascii="Arial" w:hAnsi="Arial" w:cs="Arial"/>
              </w:rPr>
              <w:t>Р.б</w:t>
            </w:r>
          </w:p>
        </w:tc>
        <w:tc>
          <w:tcPr>
            <w:tcW w:w="5356" w:type="dxa"/>
            <w:vMerge w:val="restart"/>
          </w:tcPr>
          <w:p>
            <w:pPr>
              <w:spacing w:after="0" w:line="240" w:lineRule="auto"/>
              <w:jc w:val="center"/>
              <w:rPr>
                <w:rFonts w:ascii="Arial" w:hAnsi="Arial" w:cs="Arial"/>
              </w:rPr>
            </w:pPr>
            <w:r>
              <w:rPr>
                <w:b/>
                <w:sz w:val="22"/>
                <w:szCs w:val="22"/>
              </w:rPr>
              <w:t>ТВРДЊА</w:t>
            </w:r>
          </w:p>
        </w:tc>
        <w:tc>
          <w:tcPr>
            <w:tcW w:w="350" w:type="dxa"/>
            <w:tcBorders>
              <w:right w:val="nil"/>
            </w:tcBorders>
          </w:tcPr>
          <w:p>
            <w:pPr>
              <w:spacing w:after="0" w:line="240" w:lineRule="auto"/>
              <w:rPr>
                <w:rFonts w:ascii="Arial" w:hAnsi="Arial" w:cs="Arial"/>
              </w:rPr>
            </w:pPr>
            <w:r>
              <w:rPr>
                <w:rFonts w:ascii="Arial" w:hAnsi="Arial" w:cs="Arial"/>
              </w:rPr>
              <w:t>1</w:t>
            </w:r>
          </w:p>
        </w:tc>
        <w:tc>
          <w:tcPr>
            <w:tcW w:w="657" w:type="dxa"/>
            <w:tcBorders>
              <w:left w:val="nil"/>
            </w:tcBorders>
          </w:tcPr>
          <w:p>
            <w:pPr>
              <w:spacing w:after="0" w:line="240" w:lineRule="auto"/>
              <w:rPr>
                <w:rFonts w:ascii="Arial" w:hAnsi="Arial" w:cs="Arial"/>
              </w:rPr>
            </w:pPr>
          </w:p>
        </w:tc>
        <w:tc>
          <w:tcPr>
            <w:tcW w:w="350" w:type="dxa"/>
            <w:tcBorders>
              <w:right w:val="nil"/>
            </w:tcBorders>
          </w:tcPr>
          <w:p>
            <w:pPr>
              <w:spacing w:after="0" w:line="240" w:lineRule="auto"/>
              <w:rPr>
                <w:rFonts w:ascii="Arial" w:hAnsi="Arial" w:cs="Arial"/>
              </w:rPr>
            </w:pPr>
            <w:r>
              <w:rPr>
                <w:rFonts w:ascii="Arial" w:hAnsi="Arial" w:cs="Arial"/>
              </w:rPr>
              <w:t>2</w:t>
            </w:r>
          </w:p>
        </w:tc>
        <w:tc>
          <w:tcPr>
            <w:tcW w:w="683" w:type="dxa"/>
            <w:tcBorders>
              <w:left w:val="nil"/>
            </w:tcBorders>
          </w:tcPr>
          <w:p>
            <w:pPr>
              <w:spacing w:after="0" w:line="240" w:lineRule="auto"/>
              <w:rPr>
                <w:rFonts w:ascii="Arial" w:hAnsi="Arial" w:cs="Arial"/>
              </w:rPr>
            </w:pPr>
          </w:p>
        </w:tc>
        <w:tc>
          <w:tcPr>
            <w:tcW w:w="478" w:type="dxa"/>
            <w:tcBorders>
              <w:right w:val="nil"/>
            </w:tcBorders>
          </w:tcPr>
          <w:p>
            <w:pPr>
              <w:spacing w:after="0" w:line="240" w:lineRule="auto"/>
              <w:rPr>
                <w:rFonts w:ascii="Arial" w:hAnsi="Arial" w:cs="Arial"/>
                <w:lang w:val="en-US"/>
              </w:rPr>
            </w:pPr>
            <w:r>
              <w:rPr>
                <w:rFonts w:ascii="Arial" w:hAnsi="Arial" w:cs="Arial"/>
                <w:lang w:val="en-US"/>
              </w:rPr>
              <w:t>3</w:t>
            </w:r>
          </w:p>
        </w:tc>
        <w:tc>
          <w:tcPr>
            <w:tcW w:w="683" w:type="dxa"/>
            <w:tcBorders>
              <w:left w:val="nil"/>
            </w:tcBorders>
          </w:tcPr>
          <w:p>
            <w:pPr>
              <w:spacing w:after="0" w:line="240" w:lineRule="auto"/>
              <w:rPr>
                <w:rFonts w:ascii="Arial" w:hAnsi="Arial" w:cs="Arial"/>
                <w:lang w:val="en-US"/>
              </w:rPr>
            </w:pPr>
          </w:p>
        </w:tc>
        <w:tc>
          <w:tcPr>
            <w:tcW w:w="350" w:type="dxa"/>
            <w:tcBorders>
              <w:right w:val="nil"/>
            </w:tcBorders>
          </w:tcPr>
          <w:p>
            <w:pPr>
              <w:spacing w:after="0" w:line="240" w:lineRule="auto"/>
              <w:rPr>
                <w:rFonts w:ascii="Arial" w:hAnsi="Arial" w:cs="Arial"/>
                <w:lang w:val="en-US"/>
              </w:rPr>
            </w:pPr>
            <w:r>
              <w:rPr>
                <w:rFonts w:ascii="Arial" w:hAnsi="Arial" w:cs="Arial"/>
                <w:lang w:val="en-US"/>
              </w:rPr>
              <w:t>4</w:t>
            </w:r>
          </w:p>
        </w:tc>
        <w:tc>
          <w:tcPr>
            <w:tcW w:w="779" w:type="dxa"/>
            <w:tcBorders>
              <w:left w:val="nil"/>
            </w:tcBorders>
          </w:tcPr>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282" w:type="dxa"/>
            <w:vMerge w:val="continue"/>
          </w:tcPr>
          <w:p>
            <w:pPr>
              <w:spacing w:after="0" w:line="240" w:lineRule="auto"/>
              <w:rPr>
                <w:rFonts w:ascii="Arial" w:hAnsi="Arial" w:cs="Arial"/>
              </w:rPr>
            </w:pPr>
          </w:p>
        </w:tc>
        <w:tc>
          <w:tcPr>
            <w:tcW w:w="639" w:type="dxa"/>
            <w:vMerge w:val="continue"/>
          </w:tcPr>
          <w:p>
            <w:pPr>
              <w:spacing w:after="0" w:line="240" w:lineRule="auto"/>
              <w:rPr>
                <w:rFonts w:ascii="Arial" w:hAnsi="Arial" w:cs="Arial"/>
              </w:rPr>
            </w:pPr>
          </w:p>
        </w:tc>
        <w:tc>
          <w:tcPr>
            <w:tcW w:w="5356" w:type="dxa"/>
            <w:vMerge w:val="continue"/>
          </w:tcPr>
          <w:p>
            <w:pPr>
              <w:spacing w:after="0" w:line="240" w:lineRule="auto"/>
              <w:jc w:val="center"/>
              <w:rPr>
                <w:b/>
                <w:sz w:val="22"/>
                <w:szCs w:val="22"/>
              </w:rPr>
            </w:pPr>
          </w:p>
        </w:tc>
        <w:tc>
          <w:tcPr>
            <w:tcW w:w="350" w:type="dxa"/>
          </w:tcPr>
          <w:p>
            <w:pPr>
              <w:spacing w:after="0" w:line="240" w:lineRule="auto"/>
              <w:rPr>
                <w:rFonts w:ascii="Arial" w:hAnsi="Arial" w:cs="Arial"/>
              </w:rPr>
            </w:pPr>
          </w:p>
        </w:tc>
        <w:tc>
          <w:tcPr>
            <w:tcW w:w="657" w:type="dxa"/>
          </w:tcPr>
          <w:p>
            <w:pPr>
              <w:spacing w:after="0" w:line="240" w:lineRule="auto"/>
              <w:rPr>
                <w:rFonts w:ascii="Arial" w:hAnsi="Arial" w:cs="Arial"/>
                <w:lang w:val="en-US"/>
              </w:rPr>
            </w:pPr>
            <w:r>
              <w:rPr>
                <w:rFonts w:ascii="Arial" w:hAnsi="Arial" w:cs="Arial"/>
                <w:lang w:val="en-US"/>
              </w:rPr>
              <w:t xml:space="preserve"> %</w:t>
            </w:r>
          </w:p>
        </w:tc>
        <w:tc>
          <w:tcPr>
            <w:tcW w:w="350" w:type="dxa"/>
          </w:tcPr>
          <w:p>
            <w:pPr>
              <w:spacing w:after="0" w:line="240" w:lineRule="auto"/>
              <w:rPr>
                <w:rFonts w:ascii="Arial" w:hAnsi="Arial" w:cs="Arial"/>
              </w:rPr>
            </w:pPr>
          </w:p>
        </w:tc>
        <w:tc>
          <w:tcPr>
            <w:tcW w:w="683" w:type="dxa"/>
          </w:tcPr>
          <w:p>
            <w:pPr>
              <w:spacing w:after="0" w:line="240" w:lineRule="auto"/>
              <w:rPr>
                <w:rFonts w:ascii="Arial" w:hAnsi="Arial" w:cs="Arial"/>
                <w:lang w:val="en-US"/>
              </w:rPr>
            </w:pPr>
            <w:r>
              <w:rPr>
                <w:rFonts w:ascii="Arial" w:hAnsi="Arial" w:cs="Arial"/>
                <w:lang w:val="en-US"/>
              </w:rPr>
              <w:t xml:space="preserve"> %</w:t>
            </w:r>
          </w:p>
        </w:tc>
        <w:tc>
          <w:tcPr>
            <w:tcW w:w="478" w:type="dxa"/>
          </w:tcPr>
          <w:p>
            <w:pPr>
              <w:spacing w:after="0" w:line="240" w:lineRule="auto"/>
              <w:rPr>
                <w:rFonts w:ascii="Arial" w:hAnsi="Arial" w:cs="Arial"/>
                <w:lang w:val="en-US"/>
              </w:rPr>
            </w:pPr>
          </w:p>
        </w:tc>
        <w:tc>
          <w:tcPr>
            <w:tcW w:w="683" w:type="dxa"/>
          </w:tcPr>
          <w:p>
            <w:pPr>
              <w:spacing w:after="0" w:line="240" w:lineRule="auto"/>
              <w:rPr>
                <w:rFonts w:ascii="Arial" w:hAnsi="Arial" w:cs="Arial"/>
                <w:lang w:val="en-US"/>
              </w:rPr>
            </w:pPr>
            <w:r>
              <w:rPr>
                <w:rFonts w:ascii="Arial" w:hAnsi="Arial" w:cs="Arial"/>
                <w:lang w:val="en-US"/>
              </w:rPr>
              <w:t xml:space="preserve"> %</w:t>
            </w:r>
          </w:p>
        </w:tc>
        <w:tc>
          <w:tcPr>
            <w:tcW w:w="350" w:type="dxa"/>
          </w:tcPr>
          <w:p>
            <w:pPr>
              <w:spacing w:after="0" w:line="240" w:lineRule="auto"/>
              <w:rPr>
                <w:rFonts w:ascii="Arial" w:hAnsi="Arial" w:cs="Arial"/>
                <w:lang w:val="en-US"/>
              </w:rPr>
            </w:pPr>
          </w:p>
        </w:tc>
        <w:tc>
          <w:tcPr>
            <w:tcW w:w="779"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spacing w:after="0" w:line="240" w:lineRule="auto"/>
              <w:rPr>
                <w:rFonts w:ascii="Arial" w:hAnsi="Arial" w:cs="Arial"/>
                <w:lang w:val="en-US"/>
              </w:rPr>
            </w:pPr>
            <w:r>
              <w:rPr>
                <w:rFonts w:ascii="Arial" w:hAnsi="Arial" w:cs="Arial"/>
                <w:lang w:val="en-US"/>
              </w:rPr>
              <w:t>3.2</w:t>
            </w:r>
          </w:p>
        </w:tc>
        <w:tc>
          <w:tcPr>
            <w:tcW w:w="639" w:type="dxa"/>
          </w:tcPr>
          <w:p>
            <w:pPr>
              <w:spacing w:after="0" w:line="240" w:lineRule="auto"/>
              <w:rPr>
                <w:rFonts w:ascii="Arial" w:hAnsi="Arial" w:cs="Arial"/>
              </w:rPr>
            </w:pPr>
            <w:r>
              <w:rPr>
                <w:rFonts w:ascii="Arial" w:hAnsi="Arial" w:cs="Arial"/>
              </w:rPr>
              <w:t>14.</w:t>
            </w:r>
          </w:p>
        </w:tc>
        <w:tc>
          <w:tcPr>
            <w:tcW w:w="5356" w:type="dxa"/>
          </w:tcPr>
          <w:p>
            <w:pPr>
              <w:spacing w:after="0" w:line="240" w:lineRule="auto"/>
              <w:rPr>
                <w:b/>
                <w:sz w:val="22"/>
                <w:szCs w:val="22"/>
              </w:rPr>
            </w:pPr>
            <w:r>
              <w:t>Резултати праћења образовних постигнућа користе се за даљи развој учења</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8"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9</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spacing w:after="0" w:line="240" w:lineRule="auto"/>
              <w:rPr>
                <w:rFonts w:ascii="Arial" w:hAnsi="Arial" w:cs="Arial"/>
                <w:lang w:val="en-US"/>
              </w:rPr>
            </w:pPr>
            <w:r>
              <w:rPr>
                <w:rFonts w:ascii="Arial" w:hAnsi="Arial" w:cs="Arial"/>
                <w:lang w:val="en-US"/>
              </w:rPr>
              <w:t>3.2</w:t>
            </w:r>
          </w:p>
        </w:tc>
        <w:tc>
          <w:tcPr>
            <w:tcW w:w="639" w:type="dxa"/>
          </w:tcPr>
          <w:p>
            <w:pPr>
              <w:spacing w:after="0" w:line="240" w:lineRule="auto"/>
              <w:rPr>
                <w:rFonts w:ascii="Arial" w:hAnsi="Arial" w:cs="Arial"/>
              </w:rPr>
            </w:pPr>
            <w:r>
              <w:rPr>
                <w:rFonts w:ascii="Arial" w:hAnsi="Arial" w:cs="Arial"/>
              </w:rPr>
              <w:t>15.</w:t>
            </w:r>
          </w:p>
        </w:tc>
        <w:tc>
          <w:tcPr>
            <w:tcW w:w="5356" w:type="dxa"/>
          </w:tcPr>
          <w:p>
            <w:pPr>
              <w:spacing w:after="0" w:line="240" w:lineRule="auto"/>
            </w:pPr>
            <w:r>
              <w:rPr>
                <w:lang w:val="en-US"/>
              </w:rPr>
              <w:t xml:space="preserve">Ученицима којима је потребна </w:t>
            </w:r>
            <w:r>
              <w:t>додатна образовна подршка остварују постигнића у складу са ИОП-а</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8" w:type="dxa"/>
          </w:tcPr>
          <w:p>
            <w:pPr>
              <w:spacing w:after="0" w:line="240" w:lineRule="auto"/>
              <w:rPr>
                <w:rFonts w:hint="default" w:ascii="Arial" w:hAnsi="Arial" w:cs="Arial"/>
                <w:lang w:val="sr-Cyrl-RS"/>
              </w:rPr>
            </w:pPr>
            <w:r>
              <w:rPr>
                <w:rFonts w:hint="default" w:ascii="Arial" w:hAnsi="Arial" w:cs="Arial"/>
                <w:lang w:val="sr-Cyrl-RS"/>
              </w:rPr>
              <w:t>8</w:t>
            </w:r>
          </w:p>
        </w:tc>
        <w:tc>
          <w:tcPr>
            <w:tcW w:w="683" w:type="dxa"/>
          </w:tcPr>
          <w:p>
            <w:pPr>
              <w:spacing w:after="0" w:line="240" w:lineRule="auto"/>
              <w:rPr>
                <w:rFonts w:hint="default" w:ascii="Arial" w:hAnsi="Arial" w:cs="Arial"/>
                <w:lang w:val="sr-Cyrl-RS"/>
              </w:rPr>
            </w:pPr>
            <w:r>
              <w:rPr>
                <w:rFonts w:hint="default" w:ascii="Arial" w:hAnsi="Arial" w:cs="Arial"/>
                <w:lang w:val="sr-Cyrl-RS"/>
              </w:rPr>
              <w:t>89%</w:t>
            </w:r>
          </w:p>
        </w:tc>
        <w:tc>
          <w:tcPr>
            <w:tcW w:w="350" w:type="dxa"/>
          </w:tcPr>
          <w:p>
            <w:pPr>
              <w:spacing w:after="0" w:line="240" w:lineRule="auto"/>
              <w:rPr>
                <w:rFonts w:hint="default" w:ascii="Arial" w:hAnsi="Arial" w:cs="Arial"/>
                <w:lang w:val="sr-Cyrl-RS"/>
              </w:rPr>
            </w:pPr>
            <w:r>
              <w:rPr>
                <w:rFonts w:hint="default" w:ascii="Arial" w:hAnsi="Arial" w:cs="Arial"/>
                <w:lang w:val="sr-Cyrl-RS"/>
              </w:rPr>
              <w:t>1</w:t>
            </w:r>
          </w:p>
        </w:tc>
        <w:tc>
          <w:tcPr>
            <w:tcW w:w="779" w:type="dxa"/>
          </w:tcPr>
          <w:p>
            <w:pPr>
              <w:spacing w:after="0" w:line="240" w:lineRule="auto"/>
              <w:rPr>
                <w:rFonts w:hint="default" w:ascii="Arial" w:hAnsi="Arial" w:cs="Arial"/>
                <w:lang w:val="sr-Cyrl-RS"/>
              </w:rPr>
            </w:pPr>
            <w:r>
              <w:rPr>
                <w:rFonts w:hint="default" w:ascii="Arial" w:hAnsi="Arial" w:cs="Arial"/>
                <w:lang w:val="sr-Cyrl-R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spacing w:after="0" w:line="240" w:lineRule="auto"/>
              <w:rPr>
                <w:rFonts w:ascii="Arial" w:hAnsi="Arial" w:cs="Arial"/>
                <w:lang w:val="en-US"/>
              </w:rPr>
            </w:pPr>
            <w:r>
              <w:rPr>
                <w:rFonts w:ascii="Arial" w:hAnsi="Arial" w:cs="Arial"/>
                <w:lang w:val="en-US"/>
              </w:rPr>
              <w:t>3.2</w:t>
            </w:r>
          </w:p>
        </w:tc>
        <w:tc>
          <w:tcPr>
            <w:tcW w:w="639" w:type="dxa"/>
          </w:tcPr>
          <w:p>
            <w:pPr>
              <w:spacing w:after="0" w:line="240" w:lineRule="auto"/>
              <w:rPr>
                <w:rFonts w:ascii="Arial" w:hAnsi="Arial" w:cs="Arial"/>
              </w:rPr>
            </w:pPr>
            <w:r>
              <w:rPr>
                <w:rFonts w:ascii="Arial" w:hAnsi="Arial" w:cs="Arial"/>
              </w:rPr>
              <w:t>16.</w:t>
            </w:r>
          </w:p>
        </w:tc>
        <w:tc>
          <w:tcPr>
            <w:tcW w:w="5356" w:type="dxa"/>
          </w:tcPr>
          <w:p>
            <w:pPr>
              <w:spacing w:after="0" w:line="240" w:lineRule="auto"/>
              <w:rPr>
                <w:lang w:val="en-US"/>
              </w:rPr>
            </w:pPr>
            <w:r>
              <w:t>Ученици су укључени у допунску наставу у складу са својим потребама и показују напредак  у учењу.</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8"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spacing w:after="0" w:line="240" w:lineRule="auto"/>
              <w:rPr>
                <w:rFonts w:ascii="Arial" w:hAnsi="Arial" w:cs="Arial"/>
                <w:lang w:val="en-US"/>
              </w:rPr>
            </w:pPr>
            <w:r>
              <w:rPr>
                <w:rFonts w:ascii="Arial" w:hAnsi="Arial" w:cs="Arial"/>
                <w:lang w:val="en-US"/>
              </w:rPr>
              <w:t>3.2</w:t>
            </w:r>
          </w:p>
        </w:tc>
        <w:tc>
          <w:tcPr>
            <w:tcW w:w="639" w:type="dxa"/>
          </w:tcPr>
          <w:p>
            <w:pPr>
              <w:spacing w:after="0" w:line="240" w:lineRule="auto"/>
              <w:rPr>
                <w:rFonts w:ascii="Arial" w:hAnsi="Arial" w:cs="Arial"/>
              </w:rPr>
            </w:pPr>
            <w:r>
              <w:rPr>
                <w:rFonts w:ascii="Arial" w:hAnsi="Arial" w:cs="Arial"/>
              </w:rPr>
              <w:t>17.</w:t>
            </w:r>
          </w:p>
        </w:tc>
        <w:tc>
          <w:tcPr>
            <w:tcW w:w="5356" w:type="dxa"/>
          </w:tcPr>
          <w:p>
            <w:pPr>
              <w:spacing w:after="0" w:line="240" w:lineRule="auto"/>
            </w:pPr>
            <w:r>
              <w:t>Ученици  похађају часове додатног рада и остварују напредак у складу са програмским циљевима и индивидуалним потребама</w:t>
            </w:r>
          </w:p>
        </w:tc>
        <w:tc>
          <w:tcPr>
            <w:tcW w:w="350" w:type="dxa"/>
          </w:tcPr>
          <w:p>
            <w:pPr>
              <w:spacing w:after="0" w:line="240" w:lineRule="auto"/>
              <w:rPr>
                <w:rFonts w:hint="default" w:ascii="Arial" w:hAnsi="Arial" w:cs="Arial"/>
                <w:lang w:val="sr-Latn-RS"/>
              </w:rPr>
            </w:pPr>
            <w:r>
              <w:rPr>
                <w:rFonts w:hint="default" w:ascii="Arial" w:hAnsi="Arial" w:cs="Arial"/>
                <w:lang w:val="sr-Latn-RS"/>
              </w:rPr>
              <w:t>5</w:t>
            </w:r>
          </w:p>
        </w:tc>
        <w:tc>
          <w:tcPr>
            <w:tcW w:w="657" w:type="dxa"/>
          </w:tcPr>
          <w:p>
            <w:pPr>
              <w:spacing w:after="0" w:line="240" w:lineRule="auto"/>
              <w:rPr>
                <w:rFonts w:hint="default" w:ascii="Arial" w:hAnsi="Arial" w:cs="Arial"/>
                <w:lang w:val="sr-Latn-RS"/>
              </w:rPr>
            </w:pPr>
            <w:r>
              <w:rPr>
                <w:rFonts w:hint="default" w:ascii="Arial" w:hAnsi="Arial" w:cs="Arial"/>
                <w:lang w:val="sr-Latn-RS"/>
              </w:rPr>
              <w:t>56%</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hint="default" w:ascii="Arial" w:hAnsi="Arial" w:cs="Arial"/>
                <w:lang w:val="sr-Cyrl-RS"/>
              </w:rPr>
            </w:pPr>
          </w:p>
        </w:tc>
        <w:tc>
          <w:tcPr>
            <w:tcW w:w="478"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Latn-RS"/>
              </w:rPr>
            </w:pPr>
            <w:r>
              <w:rPr>
                <w:rFonts w:hint="default" w:ascii="Arial" w:hAnsi="Arial" w:cs="Arial"/>
                <w:lang w:val="sr-Latn-RS"/>
              </w:rPr>
              <w:t>4</w:t>
            </w:r>
          </w:p>
        </w:tc>
        <w:tc>
          <w:tcPr>
            <w:tcW w:w="779" w:type="dxa"/>
          </w:tcPr>
          <w:p>
            <w:pPr>
              <w:spacing w:after="0" w:line="240" w:lineRule="auto"/>
              <w:rPr>
                <w:rFonts w:hint="default" w:ascii="Arial" w:hAnsi="Arial" w:cs="Arial"/>
                <w:lang w:val="sr-Latn-RS"/>
              </w:rPr>
            </w:pPr>
            <w:r>
              <w:rPr>
                <w:rFonts w:hint="default" w:ascii="Arial" w:hAnsi="Arial" w:cs="Arial"/>
                <w:lang w:val="sr-Latn-R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spacing w:after="0" w:line="240" w:lineRule="auto"/>
              <w:rPr>
                <w:rFonts w:ascii="Arial" w:hAnsi="Arial" w:cs="Arial"/>
                <w:lang w:val="en-US"/>
              </w:rPr>
            </w:pPr>
            <w:r>
              <w:rPr>
                <w:rFonts w:ascii="Arial" w:hAnsi="Arial" w:cs="Arial"/>
                <w:lang w:val="en-US"/>
              </w:rPr>
              <w:t>3.2</w:t>
            </w:r>
          </w:p>
        </w:tc>
        <w:tc>
          <w:tcPr>
            <w:tcW w:w="639" w:type="dxa"/>
          </w:tcPr>
          <w:p>
            <w:pPr>
              <w:spacing w:after="0" w:line="240" w:lineRule="auto"/>
              <w:rPr>
                <w:rFonts w:ascii="Arial" w:hAnsi="Arial" w:cs="Arial"/>
              </w:rPr>
            </w:pPr>
            <w:r>
              <w:rPr>
                <w:rFonts w:ascii="Arial" w:hAnsi="Arial" w:cs="Arial"/>
              </w:rPr>
              <w:t>18.</w:t>
            </w:r>
          </w:p>
        </w:tc>
        <w:tc>
          <w:tcPr>
            <w:tcW w:w="5356" w:type="dxa"/>
          </w:tcPr>
          <w:p>
            <w:pPr>
              <w:spacing w:after="0" w:line="240" w:lineRule="auto"/>
            </w:pPr>
            <w:r>
              <w:t>Школа реализује квалитетан програм припреме ученика за завршни и матурски испит.</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8"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Latn-RS"/>
              </w:rPr>
            </w:pPr>
            <w:r>
              <w:rPr>
                <w:rFonts w:hint="default" w:ascii="Arial" w:hAnsi="Arial" w:cs="Arial"/>
                <w:lang w:val="sr-Latn-RS"/>
              </w:rPr>
              <w:t>9</w:t>
            </w:r>
          </w:p>
        </w:tc>
        <w:tc>
          <w:tcPr>
            <w:tcW w:w="779" w:type="dxa"/>
          </w:tcPr>
          <w:p>
            <w:pPr>
              <w:spacing w:after="0" w:line="240" w:lineRule="auto"/>
              <w:rPr>
                <w:rFonts w:hint="default" w:ascii="Arial" w:hAnsi="Arial" w:cs="Arial"/>
                <w:lang w:val="sr-Latn-RS"/>
              </w:rPr>
            </w:pPr>
            <w:r>
              <w:rPr>
                <w:rFonts w:hint="default" w:ascii="Arial" w:hAnsi="Arial" w:cs="Arial"/>
                <w:lang w:val="sr-Latn-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spacing w:after="0" w:line="240" w:lineRule="auto"/>
              <w:rPr>
                <w:rFonts w:ascii="Arial" w:hAnsi="Arial" w:cs="Arial"/>
                <w:lang w:val="en-US"/>
              </w:rPr>
            </w:pPr>
            <w:r>
              <w:rPr>
                <w:rFonts w:ascii="Arial" w:hAnsi="Arial" w:cs="Arial"/>
                <w:lang w:val="en-US"/>
              </w:rPr>
              <w:t>3.2</w:t>
            </w:r>
          </w:p>
        </w:tc>
        <w:tc>
          <w:tcPr>
            <w:tcW w:w="639" w:type="dxa"/>
          </w:tcPr>
          <w:p>
            <w:pPr>
              <w:spacing w:after="0" w:line="240" w:lineRule="auto"/>
              <w:rPr>
                <w:rFonts w:ascii="Arial" w:hAnsi="Arial" w:cs="Arial"/>
              </w:rPr>
            </w:pPr>
            <w:r>
              <w:rPr>
                <w:rFonts w:ascii="Arial" w:hAnsi="Arial" w:cs="Arial"/>
              </w:rPr>
              <w:t>19.</w:t>
            </w:r>
          </w:p>
        </w:tc>
        <w:tc>
          <w:tcPr>
            <w:tcW w:w="5356" w:type="dxa"/>
          </w:tcPr>
          <w:p>
            <w:pPr>
              <w:spacing w:after="0" w:line="240" w:lineRule="auto"/>
            </w:pPr>
            <w:r>
              <w:t>Резултати иницијалних и годишњих тестова и провера знања користе се у индивидуализацији подршке у учењу.</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8"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Latn-RS"/>
              </w:rPr>
            </w:pPr>
            <w:r>
              <w:rPr>
                <w:rFonts w:hint="default" w:ascii="Arial" w:hAnsi="Arial" w:cs="Arial"/>
                <w:lang w:val="sr-Latn-RS"/>
              </w:rPr>
              <w:t>9</w:t>
            </w:r>
          </w:p>
        </w:tc>
        <w:tc>
          <w:tcPr>
            <w:tcW w:w="779" w:type="dxa"/>
          </w:tcPr>
          <w:p>
            <w:pPr>
              <w:spacing w:after="0" w:line="240" w:lineRule="auto"/>
              <w:rPr>
                <w:rFonts w:hint="default" w:ascii="Arial" w:hAnsi="Arial" w:cs="Arial"/>
                <w:lang w:val="sr-Latn-RS"/>
              </w:rPr>
            </w:pPr>
            <w:r>
              <w:rPr>
                <w:rFonts w:hint="default" w:ascii="Arial" w:hAnsi="Arial" w:cs="Arial"/>
                <w:lang w:val="sr-Latn-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spacing w:after="0" w:line="240" w:lineRule="auto"/>
              <w:rPr>
                <w:rFonts w:ascii="Arial" w:hAnsi="Arial" w:cs="Arial"/>
                <w:lang w:val="en-US"/>
              </w:rPr>
            </w:pPr>
            <w:r>
              <w:rPr>
                <w:rFonts w:ascii="Arial" w:hAnsi="Arial" w:cs="Arial"/>
                <w:lang w:val="en-US"/>
              </w:rPr>
              <w:t>3.2</w:t>
            </w:r>
          </w:p>
        </w:tc>
        <w:tc>
          <w:tcPr>
            <w:tcW w:w="639" w:type="dxa"/>
          </w:tcPr>
          <w:p>
            <w:pPr>
              <w:spacing w:after="0" w:line="240" w:lineRule="auto"/>
              <w:rPr>
                <w:rFonts w:ascii="Arial" w:hAnsi="Arial" w:cs="Arial"/>
              </w:rPr>
            </w:pPr>
            <w:r>
              <w:rPr>
                <w:rFonts w:ascii="Arial" w:hAnsi="Arial" w:cs="Arial"/>
              </w:rPr>
              <w:t>20.</w:t>
            </w:r>
          </w:p>
        </w:tc>
        <w:tc>
          <w:tcPr>
            <w:tcW w:w="5356" w:type="dxa"/>
          </w:tcPr>
          <w:p>
            <w:pPr>
              <w:spacing w:after="0" w:line="240" w:lineRule="auto"/>
            </w:pPr>
            <w:r>
              <w:t>Резултати националних и међународних тестирања користе се функционално за унапређивање наставе и учења</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Latn-RS"/>
              </w:rPr>
            </w:pPr>
            <w:r>
              <w:rPr>
                <w:rFonts w:hint="default" w:ascii="Arial" w:hAnsi="Arial" w:cs="Arial"/>
                <w:lang w:val="sr-Latn-RS"/>
              </w:rPr>
              <w:t>6</w:t>
            </w:r>
          </w:p>
        </w:tc>
        <w:tc>
          <w:tcPr>
            <w:tcW w:w="683" w:type="dxa"/>
          </w:tcPr>
          <w:p>
            <w:pPr>
              <w:spacing w:after="0" w:line="240" w:lineRule="auto"/>
              <w:rPr>
                <w:rFonts w:hint="default" w:ascii="Arial" w:hAnsi="Arial" w:cs="Arial"/>
                <w:lang w:val="sr-Latn-RS"/>
              </w:rPr>
            </w:pPr>
            <w:r>
              <w:rPr>
                <w:rFonts w:hint="default" w:ascii="Arial" w:hAnsi="Arial" w:cs="Arial"/>
                <w:lang w:val="sr-Latn-RS"/>
              </w:rPr>
              <w:t>67%</w:t>
            </w:r>
          </w:p>
        </w:tc>
        <w:tc>
          <w:tcPr>
            <w:tcW w:w="478" w:type="dxa"/>
          </w:tcPr>
          <w:p>
            <w:pPr>
              <w:spacing w:after="0" w:line="240" w:lineRule="auto"/>
              <w:rPr>
                <w:rFonts w:hint="default" w:ascii="Arial" w:hAnsi="Arial" w:cs="Arial"/>
                <w:lang w:val="sr-Latn-RS"/>
              </w:rPr>
            </w:pPr>
            <w:r>
              <w:rPr>
                <w:rFonts w:hint="default" w:ascii="Arial" w:hAnsi="Arial" w:cs="Arial"/>
                <w:lang w:val="sr-Latn-RS"/>
              </w:rPr>
              <w:t>1</w:t>
            </w:r>
          </w:p>
        </w:tc>
        <w:tc>
          <w:tcPr>
            <w:tcW w:w="683" w:type="dxa"/>
          </w:tcPr>
          <w:p>
            <w:pPr>
              <w:spacing w:after="0" w:line="240" w:lineRule="auto"/>
              <w:rPr>
                <w:rFonts w:hint="default" w:ascii="Arial" w:hAnsi="Arial" w:cs="Arial"/>
                <w:lang w:val="sr-Latn-RS"/>
              </w:rPr>
            </w:pPr>
            <w:r>
              <w:rPr>
                <w:rFonts w:hint="default" w:ascii="Arial" w:hAnsi="Arial" w:cs="Arial"/>
                <w:lang w:val="sr-Latn-RS"/>
              </w:rPr>
              <w:t>11%</w:t>
            </w:r>
          </w:p>
        </w:tc>
        <w:tc>
          <w:tcPr>
            <w:tcW w:w="350" w:type="dxa"/>
          </w:tcPr>
          <w:p>
            <w:pPr>
              <w:spacing w:after="0" w:line="240" w:lineRule="auto"/>
              <w:rPr>
                <w:rFonts w:hint="default" w:ascii="Arial" w:hAnsi="Arial" w:cs="Arial"/>
                <w:lang w:val="sr-Latn-RS"/>
              </w:rPr>
            </w:pPr>
            <w:r>
              <w:rPr>
                <w:rFonts w:hint="default" w:ascii="Arial" w:hAnsi="Arial" w:cs="Arial"/>
                <w:lang w:val="sr-Latn-RS"/>
              </w:rPr>
              <w:t>2</w:t>
            </w:r>
          </w:p>
        </w:tc>
        <w:tc>
          <w:tcPr>
            <w:tcW w:w="779" w:type="dxa"/>
          </w:tcPr>
          <w:p>
            <w:pPr>
              <w:spacing w:after="0" w:line="240" w:lineRule="auto"/>
              <w:rPr>
                <w:rFonts w:hint="default" w:ascii="Arial" w:hAnsi="Arial" w:cs="Arial"/>
                <w:lang w:val="sr-Latn-RS"/>
              </w:rPr>
            </w:pPr>
            <w:r>
              <w:rPr>
                <w:rFonts w:hint="default" w:ascii="Arial" w:hAnsi="Arial" w:cs="Arial"/>
                <w:lang w:val="sr-Latn-RS"/>
              </w:rPr>
              <w:t>22%</w:t>
            </w:r>
          </w:p>
        </w:tc>
      </w:tr>
    </w:tbl>
    <w:p>
      <w:pPr>
        <w:jc w:val="both"/>
        <w:rPr>
          <w:rFonts w:hint="default" w:ascii="Times New Roman" w:hAnsi="Times New Roman" w:cs="Times New Roman"/>
          <w:sz w:val="24"/>
          <w:szCs w:val="24"/>
        </w:rPr>
      </w:pPr>
    </w:p>
    <w:p>
      <w:pPr>
        <w:jc w:val="both"/>
        <w:rPr>
          <w:rFonts w:hint="default"/>
          <w:b/>
          <w:bCs/>
          <w:lang w:val="sr-Cyrl-RS"/>
        </w:rPr>
      </w:pPr>
      <w:r>
        <w:rPr>
          <w:rFonts w:hint="default" w:ascii="Times New Roman" w:hAnsi="Times New Roman" w:cs="Times New Roman"/>
          <w:sz w:val="24"/>
          <w:szCs w:val="24"/>
        </w:rPr>
        <w:t xml:space="preserve">У табели </w:t>
      </w:r>
      <w:r>
        <w:rPr>
          <w:rFonts w:hint="default" w:ascii="Times New Roman" w:hAnsi="Times New Roman" w:cs="Times New Roman"/>
          <w:b/>
          <w:bCs/>
          <w:i/>
          <w:iCs/>
          <w:sz w:val="24"/>
          <w:szCs w:val="24"/>
        </w:rPr>
        <w:t xml:space="preserve">Образовна постигнућа </w:t>
      </w:r>
      <w:r>
        <w:rPr>
          <w:rFonts w:hint="default" w:ascii="Times New Roman" w:hAnsi="Times New Roman" w:cs="Times New Roman"/>
          <w:sz w:val="24"/>
          <w:szCs w:val="24"/>
        </w:rPr>
        <w:t>ученика, резултати спроведеног процеса самовредновања приказују да наставници сматрају да се у већој мери резултати праћења образовних постигнућа ученика користе за даљи развој учења, али и да су ученици укључени у допунску наставу у складу са својим потребама и да показују напредак у учењу</w:t>
      </w:r>
      <w:r>
        <w:rPr>
          <w:rFonts w:hint="default" w:ascii="Times New Roman" w:hAnsi="Times New Roman" w:cs="Times New Roman"/>
          <w:sz w:val="24"/>
          <w:szCs w:val="24"/>
          <w:lang w:val="sr-Cyrl-RS"/>
        </w:rPr>
        <w:t>. Неки наставници</w:t>
      </w:r>
      <w:r>
        <w:rPr>
          <w:rFonts w:hint="default" w:ascii="Times New Roman" w:hAnsi="Times New Roman" w:cs="Times New Roman"/>
          <w:sz w:val="24"/>
          <w:szCs w:val="24"/>
        </w:rPr>
        <w:t xml:space="preserve"> сматра</w:t>
      </w:r>
      <w:r>
        <w:rPr>
          <w:rFonts w:hint="default" w:ascii="Times New Roman" w:hAnsi="Times New Roman" w:cs="Times New Roman"/>
          <w:sz w:val="24"/>
          <w:szCs w:val="24"/>
          <w:lang w:val="sr-Cyrl-RS"/>
        </w:rPr>
        <w:t>ју</w:t>
      </w:r>
      <w:r>
        <w:rPr>
          <w:rFonts w:hint="default" w:ascii="Times New Roman" w:hAnsi="Times New Roman" w:cs="Times New Roman"/>
          <w:sz w:val="24"/>
          <w:szCs w:val="24"/>
        </w:rPr>
        <w:t xml:space="preserve"> да ученици похађају часове додатног рада и остварују напредак у складу са програмским циљевима и индивидуалним потребама</w:t>
      </w:r>
      <w:r>
        <w:rPr>
          <w:rFonts w:hint="default" w:ascii="Times New Roman" w:hAnsi="Times New Roman" w:cs="Times New Roman"/>
          <w:sz w:val="24"/>
          <w:szCs w:val="24"/>
          <w:lang w:val="sr-Cyrl-RS"/>
        </w:rPr>
        <w:t>, док неки наставници не сматрају да ученици похађају допунску наставу и остварују напредак у складу са индивидуалним потребама.</w:t>
      </w:r>
    </w:p>
    <w:p>
      <w:pPr>
        <w:jc w:val="center"/>
        <w:rPr>
          <w:rFonts w:hint="default"/>
          <w:b/>
          <w:bCs/>
          <w:sz w:val="24"/>
          <w:szCs w:val="24"/>
          <w:lang w:val="sr-Cyrl-RS"/>
        </w:rPr>
      </w:pPr>
      <w:r>
        <w:rPr>
          <w:rFonts w:hint="default"/>
          <w:b/>
          <w:bCs/>
          <w:sz w:val="24"/>
          <w:szCs w:val="24"/>
          <w:lang w:val="sr-Cyrl-RS"/>
        </w:rPr>
        <w:t>Подршка ученицима</w:t>
      </w:r>
    </w:p>
    <w:p>
      <w:pPr>
        <w:jc w:val="center"/>
        <w:rPr>
          <w:rFonts w:hint="default"/>
          <w:b/>
          <w:bCs/>
          <w:sz w:val="24"/>
          <w:szCs w:val="24"/>
          <w:lang w:val="sr-Cyrl-RS"/>
        </w:rPr>
      </w:pPr>
      <w:r>
        <w:rPr>
          <w:rFonts w:hint="default"/>
          <w:b/>
          <w:bCs/>
          <w:sz w:val="24"/>
          <w:szCs w:val="24"/>
          <w:lang w:val="sr-Cyrl-RS"/>
        </w:rPr>
        <w:t>Наставници</w:t>
      </w:r>
    </w:p>
    <w:tbl>
      <w:tblPr>
        <w:tblStyle w:val="8"/>
        <w:tblpPr w:leftFromText="180" w:rightFromText="180" w:vertAnchor="text" w:horzAnchor="page" w:tblpX="317" w:tblpY="464"/>
        <w:tblOverlap w:val="never"/>
        <w:tblW w:w="11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620"/>
        <w:gridCol w:w="4959"/>
        <w:gridCol w:w="356"/>
        <w:gridCol w:w="697"/>
        <w:gridCol w:w="356"/>
        <w:gridCol w:w="697"/>
        <w:gridCol w:w="472"/>
        <w:gridCol w:w="697"/>
        <w:gridCol w:w="472"/>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75" w:type="dxa"/>
            <w:vMerge w:val="restart"/>
          </w:tcPr>
          <w:p>
            <w:pPr>
              <w:spacing w:after="0" w:line="240" w:lineRule="auto"/>
              <w:rPr>
                <w:rFonts w:ascii="Arial" w:hAnsi="Arial" w:cs="Arial"/>
              </w:rPr>
            </w:pPr>
            <w:r>
              <w:rPr>
                <w:rFonts w:ascii="Arial" w:hAnsi="Arial" w:cs="Arial"/>
              </w:rPr>
              <w:t xml:space="preserve">Стандард </w:t>
            </w:r>
          </w:p>
        </w:tc>
        <w:tc>
          <w:tcPr>
            <w:tcW w:w="621" w:type="dxa"/>
            <w:vMerge w:val="restart"/>
          </w:tcPr>
          <w:p>
            <w:pPr>
              <w:spacing w:after="0" w:line="240" w:lineRule="auto"/>
              <w:rPr>
                <w:rFonts w:ascii="Arial" w:hAnsi="Arial" w:cs="Arial"/>
              </w:rPr>
            </w:pPr>
            <w:r>
              <w:rPr>
                <w:rFonts w:ascii="Arial" w:hAnsi="Arial" w:cs="Arial"/>
              </w:rPr>
              <w:t>Р.б</w:t>
            </w:r>
          </w:p>
        </w:tc>
        <w:tc>
          <w:tcPr>
            <w:tcW w:w="5045" w:type="dxa"/>
            <w:vMerge w:val="restart"/>
          </w:tcPr>
          <w:p>
            <w:pPr>
              <w:spacing w:after="0" w:line="240" w:lineRule="auto"/>
              <w:jc w:val="center"/>
              <w:rPr>
                <w:rFonts w:ascii="Arial" w:hAnsi="Arial" w:cs="Arial"/>
              </w:rPr>
            </w:pPr>
            <w:r>
              <w:rPr>
                <w:b/>
                <w:sz w:val="22"/>
                <w:szCs w:val="22"/>
              </w:rPr>
              <w:t>ТВРДЊА</w:t>
            </w:r>
          </w:p>
        </w:tc>
        <w:tc>
          <w:tcPr>
            <w:tcW w:w="356" w:type="dxa"/>
            <w:tcBorders>
              <w:right w:val="nil"/>
            </w:tcBorders>
          </w:tcPr>
          <w:p>
            <w:pPr>
              <w:spacing w:after="0" w:line="240" w:lineRule="auto"/>
              <w:rPr>
                <w:rFonts w:ascii="Arial" w:hAnsi="Arial" w:cs="Arial"/>
              </w:rPr>
            </w:pPr>
            <w:r>
              <w:rPr>
                <w:rFonts w:ascii="Arial" w:hAnsi="Arial" w:cs="Arial"/>
              </w:rPr>
              <w:t>1</w:t>
            </w:r>
          </w:p>
        </w:tc>
        <w:tc>
          <w:tcPr>
            <w:tcW w:w="657" w:type="dxa"/>
            <w:tcBorders>
              <w:left w:val="nil"/>
            </w:tcBorders>
          </w:tcPr>
          <w:p>
            <w:pPr>
              <w:spacing w:after="0" w:line="240" w:lineRule="auto"/>
              <w:rPr>
                <w:rFonts w:ascii="Arial" w:hAnsi="Arial" w:cs="Arial"/>
              </w:rPr>
            </w:pPr>
          </w:p>
        </w:tc>
        <w:tc>
          <w:tcPr>
            <w:tcW w:w="356" w:type="dxa"/>
            <w:tcBorders>
              <w:right w:val="nil"/>
            </w:tcBorders>
          </w:tcPr>
          <w:p>
            <w:pPr>
              <w:spacing w:after="0" w:line="240" w:lineRule="auto"/>
              <w:rPr>
                <w:rFonts w:ascii="Arial" w:hAnsi="Arial" w:cs="Arial"/>
              </w:rPr>
            </w:pPr>
            <w:r>
              <w:rPr>
                <w:rFonts w:ascii="Arial" w:hAnsi="Arial" w:cs="Arial"/>
              </w:rPr>
              <w:t>2</w:t>
            </w:r>
          </w:p>
        </w:tc>
        <w:tc>
          <w:tcPr>
            <w:tcW w:w="683" w:type="dxa"/>
            <w:tcBorders>
              <w:left w:val="nil"/>
            </w:tcBorders>
          </w:tcPr>
          <w:p>
            <w:pPr>
              <w:spacing w:after="0" w:line="240" w:lineRule="auto"/>
              <w:rPr>
                <w:rFonts w:ascii="Arial" w:hAnsi="Arial" w:cs="Arial"/>
              </w:rPr>
            </w:pPr>
          </w:p>
        </w:tc>
        <w:tc>
          <w:tcPr>
            <w:tcW w:w="476" w:type="dxa"/>
            <w:tcBorders>
              <w:right w:val="nil"/>
            </w:tcBorders>
          </w:tcPr>
          <w:p>
            <w:pPr>
              <w:spacing w:after="0" w:line="240" w:lineRule="auto"/>
              <w:rPr>
                <w:rFonts w:ascii="Arial" w:hAnsi="Arial" w:cs="Arial"/>
              </w:rPr>
            </w:pPr>
            <w:r>
              <w:rPr>
                <w:rFonts w:ascii="Arial" w:hAnsi="Arial" w:cs="Arial"/>
              </w:rPr>
              <w:t>3</w:t>
            </w:r>
          </w:p>
        </w:tc>
        <w:tc>
          <w:tcPr>
            <w:tcW w:w="683" w:type="dxa"/>
            <w:tcBorders>
              <w:left w:val="nil"/>
            </w:tcBorders>
          </w:tcPr>
          <w:p>
            <w:pPr>
              <w:spacing w:after="0" w:line="240" w:lineRule="auto"/>
              <w:rPr>
                <w:rFonts w:ascii="Arial" w:hAnsi="Arial" w:cs="Arial"/>
              </w:rPr>
            </w:pPr>
          </w:p>
        </w:tc>
        <w:tc>
          <w:tcPr>
            <w:tcW w:w="476" w:type="dxa"/>
            <w:tcBorders>
              <w:right w:val="nil"/>
            </w:tcBorders>
          </w:tcPr>
          <w:p>
            <w:pPr>
              <w:spacing w:after="0" w:line="240" w:lineRule="auto"/>
              <w:rPr>
                <w:rFonts w:ascii="Arial" w:hAnsi="Arial" w:cs="Arial"/>
              </w:rPr>
            </w:pPr>
            <w:r>
              <w:rPr>
                <w:rFonts w:ascii="Arial" w:hAnsi="Arial" w:cs="Arial"/>
              </w:rPr>
              <w:t>4</w:t>
            </w:r>
          </w:p>
        </w:tc>
        <w:tc>
          <w:tcPr>
            <w:tcW w:w="779"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275" w:type="dxa"/>
            <w:vMerge w:val="continue"/>
          </w:tcPr>
          <w:p>
            <w:pPr>
              <w:spacing w:after="0" w:line="240" w:lineRule="auto"/>
              <w:rPr>
                <w:rFonts w:ascii="Arial" w:hAnsi="Arial" w:cs="Arial"/>
              </w:rPr>
            </w:pPr>
          </w:p>
        </w:tc>
        <w:tc>
          <w:tcPr>
            <w:tcW w:w="621" w:type="dxa"/>
            <w:vMerge w:val="continue"/>
          </w:tcPr>
          <w:p>
            <w:pPr>
              <w:spacing w:after="0" w:line="240" w:lineRule="auto"/>
              <w:rPr>
                <w:rFonts w:ascii="Arial" w:hAnsi="Arial" w:cs="Arial"/>
              </w:rPr>
            </w:pPr>
          </w:p>
        </w:tc>
        <w:tc>
          <w:tcPr>
            <w:tcW w:w="5045" w:type="dxa"/>
            <w:vMerge w:val="continue"/>
          </w:tcPr>
          <w:p>
            <w:pPr>
              <w:spacing w:after="0" w:line="240" w:lineRule="auto"/>
              <w:jc w:val="center"/>
              <w:rPr>
                <w:b/>
                <w:sz w:val="22"/>
                <w:szCs w:val="22"/>
              </w:rPr>
            </w:pPr>
          </w:p>
        </w:tc>
        <w:tc>
          <w:tcPr>
            <w:tcW w:w="356" w:type="dxa"/>
          </w:tcPr>
          <w:p>
            <w:pPr>
              <w:spacing w:after="0" w:line="240" w:lineRule="auto"/>
              <w:rPr>
                <w:rFonts w:ascii="Arial" w:hAnsi="Arial" w:cs="Arial"/>
              </w:rPr>
            </w:pPr>
          </w:p>
        </w:tc>
        <w:tc>
          <w:tcPr>
            <w:tcW w:w="657" w:type="dxa"/>
          </w:tcPr>
          <w:p>
            <w:pPr>
              <w:spacing w:after="0" w:line="240" w:lineRule="auto"/>
              <w:rPr>
                <w:rFonts w:ascii="Arial" w:hAnsi="Arial" w:cs="Arial"/>
                <w:lang w:val="en-US"/>
              </w:rPr>
            </w:pPr>
            <w:r>
              <w:rPr>
                <w:rFonts w:ascii="Arial" w:hAnsi="Arial" w:cs="Arial"/>
                <w:lang w:val="en-US"/>
              </w:rPr>
              <w:t>%</w:t>
            </w:r>
          </w:p>
        </w:tc>
        <w:tc>
          <w:tcPr>
            <w:tcW w:w="356" w:type="dxa"/>
          </w:tcPr>
          <w:p>
            <w:pPr>
              <w:spacing w:after="0" w:line="240" w:lineRule="auto"/>
              <w:rPr>
                <w:rFonts w:ascii="Arial" w:hAnsi="Arial" w:cs="Arial"/>
              </w:rPr>
            </w:pPr>
          </w:p>
        </w:tc>
        <w:tc>
          <w:tcPr>
            <w:tcW w:w="683" w:type="dxa"/>
          </w:tcPr>
          <w:p>
            <w:pPr>
              <w:spacing w:after="0" w:line="240" w:lineRule="auto"/>
              <w:rPr>
                <w:rFonts w:ascii="Arial" w:hAnsi="Arial" w:cs="Arial"/>
                <w:lang w:val="en-US"/>
              </w:rPr>
            </w:pPr>
            <w:r>
              <w:rPr>
                <w:rFonts w:ascii="Arial" w:hAnsi="Arial" w:cs="Arial"/>
                <w:lang w:val="en-US"/>
              </w:rPr>
              <w:t xml:space="preserve"> %</w:t>
            </w:r>
          </w:p>
        </w:tc>
        <w:tc>
          <w:tcPr>
            <w:tcW w:w="476" w:type="dxa"/>
          </w:tcPr>
          <w:p>
            <w:pPr>
              <w:spacing w:after="0" w:line="240" w:lineRule="auto"/>
              <w:rPr>
                <w:rFonts w:ascii="Arial" w:hAnsi="Arial" w:cs="Arial"/>
              </w:rPr>
            </w:pPr>
          </w:p>
        </w:tc>
        <w:tc>
          <w:tcPr>
            <w:tcW w:w="683" w:type="dxa"/>
          </w:tcPr>
          <w:p>
            <w:pPr>
              <w:spacing w:after="0" w:line="240" w:lineRule="auto"/>
              <w:rPr>
                <w:rFonts w:ascii="Arial" w:hAnsi="Arial" w:cs="Arial"/>
                <w:lang w:val="en-US"/>
              </w:rPr>
            </w:pPr>
            <w:r>
              <w:rPr>
                <w:rFonts w:ascii="Arial" w:hAnsi="Arial" w:cs="Arial"/>
                <w:lang w:val="en-US"/>
              </w:rPr>
              <w:t xml:space="preserve"> %</w:t>
            </w:r>
          </w:p>
        </w:tc>
        <w:tc>
          <w:tcPr>
            <w:tcW w:w="476" w:type="dxa"/>
          </w:tcPr>
          <w:p>
            <w:pPr>
              <w:spacing w:after="0" w:line="240" w:lineRule="auto"/>
              <w:rPr>
                <w:rFonts w:ascii="Arial" w:hAnsi="Arial" w:cs="Arial"/>
              </w:rPr>
            </w:pPr>
          </w:p>
        </w:tc>
        <w:tc>
          <w:tcPr>
            <w:tcW w:w="779"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4.1</w:t>
            </w:r>
          </w:p>
        </w:tc>
        <w:tc>
          <w:tcPr>
            <w:tcW w:w="621" w:type="dxa"/>
          </w:tcPr>
          <w:p>
            <w:pPr>
              <w:spacing w:after="0" w:line="240" w:lineRule="auto"/>
              <w:rPr>
                <w:rFonts w:ascii="Arial" w:hAnsi="Arial" w:cs="Arial"/>
              </w:rPr>
            </w:pPr>
            <w:r>
              <w:rPr>
                <w:rFonts w:ascii="Arial" w:hAnsi="Arial" w:cs="Arial"/>
              </w:rPr>
              <w:t>21.</w:t>
            </w:r>
          </w:p>
        </w:tc>
        <w:tc>
          <w:tcPr>
            <w:tcW w:w="5045" w:type="dxa"/>
          </w:tcPr>
          <w:p>
            <w:pPr>
              <w:spacing w:after="0" w:line="240" w:lineRule="auto"/>
              <w:rPr>
                <w:b/>
                <w:sz w:val="22"/>
                <w:szCs w:val="22"/>
              </w:rPr>
            </w:pPr>
            <w:r>
              <w:t>Школа предузима разноврсне мере за пружање подршке ученицима у учењу и разноврсне мере за пружање васпитне подршке</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hint="default" w:ascii="Arial" w:hAnsi="Arial" w:cs="Arial"/>
                <w:lang w:val="sr-Cyrl-RS"/>
              </w:rPr>
            </w:pP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hint="default" w:ascii="Arial" w:hAnsi="Arial" w:cs="Arial"/>
                <w:lang w:val="sr-Cyrl-RS"/>
              </w:rPr>
            </w:pPr>
          </w:p>
        </w:tc>
        <w:tc>
          <w:tcPr>
            <w:tcW w:w="4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9</w:t>
            </w:r>
          </w:p>
        </w:tc>
        <w:tc>
          <w:tcPr>
            <w:tcW w:w="779"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4.1</w:t>
            </w:r>
          </w:p>
        </w:tc>
        <w:tc>
          <w:tcPr>
            <w:tcW w:w="621" w:type="dxa"/>
          </w:tcPr>
          <w:p>
            <w:pPr>
              <w:spacing w:after="0" w:line="240" w:lineRule="auto"/>
              <w:rPr>
                <w:rFonts w:ascii="Arial" w:hAnsi="Arial" w:cs="Arial"/>
              </w:rPr>
            </w:pPr>
            <w:r>
              <w:rPr>
                <w:rFonts w:ascii="Arial" w:hAnsi="Arial" w:cs="Arial"/>
              </w:rPr>
              <w:t>22.</w:t>
            </w:r>
          </w:p>
        </w:tc>
        <w:tc>
          <w:tcPr>
            <w:tcW w:w="5045" w:type="dxa"/>
          </w:tcPr>
          <w:p>
            <w:pPr>
              <w:spacing w:after="0" w:line="240" w:lineRule="auto"/>
            </w:pPr>
            <w:r>
              <w:t>На основу анализе успеха и владања школа предузима мере подршке ученицима и укључује породицу односно законске заступнике ученика</w:t>
            </w:r>
          </w:p>
        </w:tc>
        <w:tc>
          <w:tcPr>
            <w:tcW w:w="356" w:type="dxa"/>
          </w:tcPr>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ascii="Arial" w:hAnsi="Arial" w:cs="Arial"/>
                <w:lang w:val="en-US"/>
              </w:rPr>
            </w:pPr>
            <w:r>
              <w:rPr>
                <w:rFonts w:ascii="Arial" w:hAnsi="Arial" w:cs="Arial"/>
                <w:lang w:val="en-US"/>
              </w:rPr>
              <w:t>0</w:t>
            </w:r>
          </w:p>
        </w:tc>
        <w:tc>
          <w:tcPr>
            <w:tcW w:w="683" w:type="dxa"/>
          </w:tcPr>
          <w:p>
            <w:pPr>
              <w:spacing w:after="0" w:line="240" w:lineRule="auto"/>
              <w:rPr>
                <w:rFonts w:ascii="Arial" w:hAnsi="Arial" w:cs="Arial"/>
                <w:lang w:val="en-US"/>
              </w:rPr>
            </w:pPr>
            <w:r>
              <w:rPr>
                <w:rFonts w:ascii="Arial" w:hAnsi="Arial" w:cs="Arial"/>
                <w:lang w:val="en-US"/>
              </w:rPr>
              <w:t>0,0</w:t>
            </w:r>
          </w:p>
        </w:tc>
        <w:tc>
          <w:tcPr>
            <w:tcW w:w="4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6" w:type="dxa"/>
          </w:tcPr>
          <w:p>
            <w:pPr>
              <w:spacing w:after="0" w:line="240" w:lineRule="auto"/>
              <w:rPr>
                <w:rFonts w:hint="default" w:ascii="Arial" w:hAnsi="Arial" w:cs="Arial"/>
                <w:lang w:val="sr-Cyrl-RS"/>
              </w:rPr>
            </w:pPr>
            <w:r>
              <w:rPr>
                <w:rFonts w:hint="default" w:ascii="Arial" w:hAnsi="Arial" w:cs="Arial"/>
                <w:lang w:val="sr-Cyrl-RS"/>
              </w:rPr>
              <w:t>9</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4.1</w:t>
            </w:r>
          </w:p>
        </w:tc>
        <w:tc>
          <w:tcPr>
            <w:tcW w:w="621" w:type="dxa"/>
          </w:tcPr>
          <w:p>
            <w:pPr>
              <w:spacing w:after="0" w:line="240" w:lineRule="auto"/>
              <w:rPr>
                <w:rFonts w:ascii="Arial" w:hAnsi="Arial" w:cs="Arial"/>
              </w:rPr>
            </w:pPr>
            <w:r>
              <w:rPr>
                <w:rFonts w:ascii="Arial" w:hAnsi="Arial" w:cs="Arial"/>
              </w:rPr>
              <w:t>23.</w:t>
            </w:r>
          </w:p>
        </w:tc>
        <w:tc>
          <w:tcPr>
            <w:tcW w:w="5045" w:type="dxa"/>
          </w:tcPr>
          <w:p>
            <w:pPr>
              <w:spacing w:after="0" w:line="240" w:lineRule="auto"/>
            </w:pPr>
            <w:r>
              <w:t>Школа пружа подршку ученицима при преласку из једног у други циклус образовања и укључује релевантне институције и појединце</w:t>
            </w:r>
          </w:p>
        </w:tc>
        <w:tc>
          <w:tcPr>
            <w:tcW w:w="35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83"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76" w:type="dxa"/>
          </w:tcPr>
          <w:p>
            <w:pPr>
              <w:spacing w:after="0" w:line="240" w:lineRule="auto"/>
              <w:rPr>
                <w:rFonts w:hint="default" w:ascii="Arial" w:hAnsi="Arial" w:cs="Arial"/>
                <w:lang w:val="sr-Cyrl-RS"/>
              </w:rPr>
            </w:pPr>
            <w:r>
              <w:rPr>
                <w:rFonts w:hint="default" w:ascii="Arial" w:hAnsi="Arial" w:cs="Arial"/>
                <w:lang w:val="sr-Cyrl-RS"/>
              </w:rPr>
              <w:t>9</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4.2</w:t>
            </w:r>
          </w:p>
        </w:tc>
        <w:tc>
          <w:tcPr>
            <w:tcW w:w="621" w:type="dxa"/>
          </w:tcPr>
          <w:p>
            <w:pPr>
              <w:spacing w:after="0" w:line="240" w:lineRule="auto"/>
              <w:rPr>
                <w:rFonts w:ascii="Arial" w:hAnsi="Arial" w:cs="Arial"/>
              </w:rPr>
            </w:pPr>
            <w:r>
              <w:rPr>
                <w:rFonts w:ascii="Arial" w:hAnsi="Arial" w:cs="Arial"/>
              </w:rPr>
              <w:t>24.</w:t>
            </w:r>
          </w:p>
        </w:tc>
        <w:tc>
          <w:tcPr>
            <w:tcW w:w="5045" w:type="dxa"/>
          </w:tcPr>
          <w:p>
            <w:pPr>
              <w:spacing w:after="0" w:line="240" w:lineRule="auto"/>
            </w:pPr>
            <w:r>
              <w:t>У школи се организују програми активности за развијање социјалних вештина (конструктивно решавање проблема, ненасилна комуникаија, здрави стилови живота, права детета, заштита човекове околине и одрживи развој, каријерно вођење и саветовање)</w:t>
            </w:r>
          </w:p>
        </w:tc>
        <w:tc>
          <w:tcPr>
            <w:tcW w:w="35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657"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p>
            <w:pPr>
              <w:spacing w:after="0" w:line="240" w:lineRule="auto"/>
              <w:rPr>
                <w:rFonts w:ascii="Arial" w:hAnsi="Arial" w:cs="Arial"/>
                <w:lang w:val="en-US"/>
              </w:rPr>
            </w:pPr>
          </w:p>
        </w:tc>
        <w:tc>
          <w:tcPr>
            <w:tcW w:w="35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6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6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9</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4.3</w:t>
            </w:r>
          </w:p>
        </w:tc>
        <w:tc>
          <w:tcPr>
            <w:tcW w:w="621" w:type="dxa"/>
          </w:tcPr>
          <w:p>
            <w:pPr>
              <w:spacing w:after="0" w:line="240" w:lineRule="auto"/>
              <w:rPr>
                <w:rFonts w:ascii="Arial" w:hAnsi="Arial" w:cs="Arial"/>
              </w:rPr>
            </w:pPr>
            <w:r>
              <w:rPr>
                <w:rFonts w:ascii="Arial" w:hAnsi="Arial" w:cs="Arial"/>
              </w:rPr>
              <w:t>25.</w:t>
            </w:r>
          </w:p>
        </w:tc>
        <w:tc>
          <w:tcPr>
            <w:tcW w:w="5045" w:type="dxa"/>
          </w:tcPr>
          <w:p>
            <w:pPr>
              <w:spacing w:after="0" w:line="240" w:lineRule="auto"/>
            </w:pPr>
            <w:r>
              <w:t>Школа ствара услове за упис ученика из осетљивих група и предузима мере за редовно похађање наставе ученика из осетљивих група.</w:t>
            </w:r>
          </w:p>
        </w:tc>
        <w:tc>
          <w:tcPr>
            <w:tcW w:w="35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5</w:t>
            </w:r>
          </w:p>
        </w:tc>
        <w:tc>
          <w:tcPr>
            <w:tcW w:w="657"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56%</w:t>
            </w:r>
          </w:p>
          <w:p>
            <w:pPr>
              <w:spacing w:after="0" w:line="240" w:lineRule="auto"/>
              <w:rPr>
                <w:rFonts w:ascii="Arial" w:hAnsi="Arial" w:cs="Arial"/>
                <w:lang w:val="en-US"/>
              </w:rPr>
            </w:pPr>
          </w:p>
        </w:tc>
        <w:tc>
          <w:tcPr>
            <w:tcW w:w="35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83"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4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0,0</w:t>
            </w:r>
          </w:p>
          <w:p>
            <w:pPr>
              <w:spacing w:after="0" w:line="240" w:lineRule="auto"/>
              <w:rPr>
                <w:rFonts w:ascii="Arial" w:hAnsi="Arial" w:cs="Arial"/>
                <w:lang w:val="en-US"/>
              </w:rPr>
            </w:pPr>
          </w:p>
        </w:tc>
        <w:tc>
          <w:tcPr>
            <w:tcW w:w="476" w:type="dxa"/>
          </w:tcPr>
          <w:p>
            <w:pPr>
              <w:spacing w:after="0" w:line="240" w:lineRule="auto"/>
              <w:rPr>
                <w:rFonts w:hint="default" w:ascii="Arial" w:hAnsi="Arial" w:cs="Arial"/>
                <w:lang w:val="sr-Cyrl-RS"/>
              </w:rPr>
            </w:pPr>
            <w:r>
              <w:rPr>
                <w:rFonts w:hint="default" w:ascii="Arial" w:hAnsi="Arial" w:cs="Arial"/>
                <w:lang w:val="sr-Cyrl-RS"/>
              </w:rPr>
              <w:t>4</w:t>
            </w:r>
          </w:p>
        </w:tc>
        <w:tc>
          <w:tcPr>
            <w:tcW w:w="779" w:type="dxa"/>
          </w:tcPr>
          <w:p>
            <w:pPr>
              <w:spacing w:after="0" w:line="240" w:lineRule="auto"/>
              <w:rPr>
                <w:rFonts w:hint="default" w:ascii="Arial" w:hAnsi="Arial" w:cs="Arial"/>
                <w:lang w:val="sr-Cyrl-RS"/>
              </w:rPr>
            </w:pPr>
            <w:r>
              <w:rPr>
                <w:rFonts w:hint="default" w:ascii="Arial" w:hAnsi="Arial" w:cs="Arial"/>
                <w:lang w:val="sr-Cyrl-R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4.3</w:t>
            </w:r>
          </w:p>
        </w:tc>
        <w:tc>
          <w:tcPr>
            <w:tcW w:w="621" w:type="dxa"/>
          </w:tcPr>
          <w:p>
            <w:pPr>
              <w:spacing w:after="0" w:line="240" w:lineRule="auto"/>
              <w:rPr>
                <w:rFonts w:ascii="Arial" w:hAnsi="Arial" w:cs="Arial"/>
              </w:rPr>
            </w:pPr>
            <w:r>
              <w:rPr>
                <w:rFonts w:ascii="Arial" w:hAnsi="Arial" w:cs="Arial"/>
              </w:rPr>
              <w:t>26.</w:t>
            </w:r>
          </w:p>
        </w:tc>
        <w:tc>
          <w:tcPr>
            <w:tcW w:w="5045" w:type="dxa"/>
          </w:tcPr>
          <w:p>
            <w:pPr>
              <w:spacing w:after="0" w:line="240" w:lineRule="auto"/>
            </w:pPr>
            <w:r>
              <w:t>Школа организује разне активности за подршку у учењу ученицима из осетљивих група.</w:t>
            </w:r>
          </w:p>
        </w:tc>
        <w:tc>
          <w:tcPr>
            <w:tcW w:w="356" w:type="dxa"/>
          </w:tcPr>
          <w:p>
            <w:pPr>
              <w:spacing w:after="0" w:line="240" w:lineRule="auto"/>
              <w:rPr>
                <w:rFonts w:hint="default" w:ascii="Arial" w:hAnsi="Arial" w:cs="Arial"/>
                <w:lang w:val="sr-Cyrl-RS"/>
              </w:rPr>
            </w:pPr>
            <w:r>
              <w:rPr>
                <w:rFonts w:hint="default" w:ascii="Arial" w:hAnsi="Arial" w:cs="Arial"/>
                <w:lang w:val="sr-Cyrl-RS"/>
              </w:rPr>
              <w:t>5</w:t>
            </w:r>
          </w:p>
        </w:tc>
        <w:tc>
          <w:tcPr>
            <w:tcW w:w="657" w:type="dxa"/>
          </w:tcPr>
          <w:p>
            <w:pPr>
              <w:spacing w:after="0" w:line="240" w:lineRule="auto"/>
              <w:rPr>
                <w:rFonts w:hint="default" w:ascii="Arial" w:hAnsi="Arial" w:cs="Arial"/>
                <w:lang w:val="sr-Cyrl-RS"/>
              </w:rPr>
            </w:pPr>
            <w:r>
              <w:rPr>
                <w:rFonts w:hint="default" w:ascii="Arial" w:hAnsi="Arial" w:cs="Arial"/>
                <w:lang w:val="sr-Cyrl-RS"/>
              </w:rPr>
              <w:t>56%</w:t>
            </w:r>
          </w:p>
        </w:tc>
        <w:tc>
          <w:tcPr>
            <w:tcW w:w="356" w:type="dxa"/>
          </w:tcPr>
          <w:p>
            <w:pPr>
              <w:spacing w:after="0" w:line="240" w:lineRule="auto"/>
              <w:rPr>
                <w:rFonts w:hint="default" w:ascii="Arial" w:hAnsi="Arial" w:cs="Arial"/>
                <w:lang w:val="sr-Cyrl-RS"/>
              </w:rPr>
            </w:pPr>
            <w:r>
              <w:rPr>
                <w:rFonts w:hint="default" w:ascii="Arial" w:hAnsi="Arial" w:cs="Arial"/>
                <w:lang w:val="sr-Cyrl-RS"/>
              </w:rPr>
              <w:t>1</w:t>
            </w:r>
          </w:p>
        </w:tc>
        <w:tc>
          <w:tcPr>
            <w:tcW w:w="683" w:type="dxa"/>
          </w:tcPr>
          <w:p>
            <w:pPr>
              <w:spacing w:after="0" w:line="240" w:lineRule="auto"/>
              <w:rPr>
                <w:rFonts w:hint="default" w:ascii="Arial" w:hAnsi="Arial" w:cs="Arial"/>
                <w:lang w:val="sr-Cyrl-RS"/>
              </w:rPr>
            </w:pPr>
            <w:r>
              <w:rPr>
                <w:rFonts w:hint="default" w:ascii="Arial" w:hAnsi="Arial" w:cs="Arial"/>
                <w:lang w:val="sr-Cyrl-RS"/>
              </w:rPr>
              <w:t>11%</w:t>
            </w:r>
          </w:p>
        </w:tc>
        <w:tc>
          <w:tcPr>
            <w:tcW w:w="4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0,0</w:t>
            </w:r>
          </w:p>
        </w:tc>
        <w:tc>
          <w:tcPr>
            <w:tcW w:w="476" w:type="dxa"/>
          </w:tcPr>
          <w:p>
            <w:pPr>
              <w:spacing w:after="0" w:line="240" w:lineRule="auto"/>
              <w:rPr>
                <w:rFonts w:hint="default" w:ascii="Arial" w:hAnsi="Arial" w:cs="Arial"/>
                <w:lang w:val="sr-Cyrl-RS"/>
              </w:rPr>
            </w:pPr>
            <w:r>
              <w:rPr>
                <w:rFonts w:hint="default" w:ascii="Arial" w:hAnsi="Arial" w:cs="Arial"/>
                <w:lang w:val="sr-Cyrl-RS"/>
              </w:rPr>
              <w:t>3</w:t>
            </w:r>
          </w:p>
        </w:tc>
        <w:tc>
          <w:tcPr>
            <w:tcW w:w="779" w:type="dxa"/>
          </w:tcPr>
          <w:p>
            <w:pPr>
              <w:spacing w:after="0" w:line="240" w:lineRule="auto"/>
              <w:rPr>
                <w:rFonts w:hint="default" w:ascii="Arial" w:hAnsi="Arial" w:cs="Arial"/>
                <w:lang w:val="sr-Cyrl-RS"/>
              </w:rPr>
            </w:pPr>
            <w:r>
              <w:rPr>
                <w:rFonts w:hint="default" w:ascii="Arial" w:hAnsi="Arial" w:cs="Arial"/>
                <w:lang w:val="sr-Cyrl-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4.2</w:t>
            </w:r>
          </w:p>
        </w:tc>
        <w:tc>
          <w:tcPr>
            <w:tcW w:w="621" w:type="dxa"/>
          </w:tcPr>
          <w:p>
            <w:pPr>
              <w:spacing w:after="0" w:line="240" w:lineRule="auto"/>
              <w:rPr>
                <w:rFonts w:ascii="Arial" w:hAnsi="Arial" w:cs="Arial"/>
              </w:rPr>
            </w:pPr>
            <w:r>
              <w:rPr>
                <w:rFonts w:ascii="Arial" w:hAnsi="Arial" w:cs="Arial"/>
              </w:rPr>
              <w:t>27.</w:t>
            </w:r>
          </w:p>
        </w:tc>
        <w:tc>
          <w:tcPr>
            <w:tcW w:w="5045" w:type="dxa"/>
          </w:tcPr>
          <w:p>
            <w:pPr>
              <w:spacing w:after="0" w:line="240" w:lineRule="auto"/>
            </w:pPr>
            <w:r>
              <w:t>Ученици који желе да напредују имају могућност јер школа сарађује са релевантним институцијама (Центар за таленте)</w:t>
            </w:r>
          </w:p>
        </w:tc>
        <w:tc>
          <w:tcPr>
            <w:tcW w:w="35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6</w:t>
            </w:r>
          </w:p>
        </w:tc>
        <w:tc>
          <w:tcPr>
            <w:tcW w:w="6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67%</w:t>
            </w: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0,0</w:t>
            </w:r>
          </w:p>
          <w:p>
            <w:pPr>
              <w:spacing w:after="0" w:line="240" w:lineRule="auto"/>
              <w:rPr>
                <w:rFonts w:ascii="Arial" w:hAnsi="Arial" w:cs="Arial"/>
                <w:lang w:val="en-US"/>
              </w:rPr>
            </w:pP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3</w:t>
            </w:r>
          </w:p>
        </w:tc>
        <w:tc>
          <w:tcPr>
            <w:tcW w:w="779" w:type="dxa"/>
          </w:tcPr>
          <w:p>
            <w:pPr>
              <w:spacing w:after="0" w:line="240" w:lineRule="auto"/>
              <w:rPr>
                <w:rFonts w:hint="default" w:ascii="Arial" w:hAnsi="Arial" w:cs="Arial"/>
                <w:lang w:val="sr-Cyrl-RS"/>
              </w:rPr>
            </w:pPr>
            <w:r>
              <w:rPr>
                <w:rFonts w:hint="default" w:ascii="Arial" w:hAnsi="Arial" w:cs="Arial"/>
                <w:lang w:val="sr-Cyrl-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4.3</w:t>
            </w:r>
          </w:p>
        </w:tc>
        <w:tc>
          <w:tcPr>
            <w:tcW w:w="621" w:type="dxa"/>
          </w:tcPr>
          <w:p>
            <w:pPr>
              <w:spacing w:after="0" w:line="240" w:lineRule="auto"/>
              <w:rPr>
                <w:rFonts w:ascii="Arial" w:hAnsi="Arial" w:cs="Arial"/>
              </w:rPr>
            </w:pPr>
            <w:r>
              <w:rPr>
                <w:rFonts w:ascii="Arial" w:hAnsi="Arial" w:cs="Arial"/>
              </w:rPr>
              <w:t>28.</w:t>
            </w:r>
          </w:p>
        </w:tc>
        <w:tc>
          <w:tcPr>
            <w:tcW w:w="5045" w:type="dxa"/>
          </w:tcPr>
          <w:p>
            <w:pPr>
              <w:spacing w:after="0" w:line="240" w:lineRule="auto"/>
            </w:pPr>
            <w:r>
              <w:t>У школи функционише систем подршке ученицима из осетљивих група и ученицима са изузетним способностима</w:t>
            </w:r>
          </w:p>
        </w:tc>
        <w:tc>
          <w:tcPr>
            <w:tcW w:w="35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7</w:t>
            </w:r>
          </w:p>
        </w:tc>
        <w:tc>
          <w:tcPr>
            <w:tcW w:w="6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78%</w:t>
            </w: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0,0</w:t>
            </w: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2</w:t>
            </w:r>
          </w:p>
        </w:tc>
        <w:tc>
          <w:tcPr>
            <w:tcW w:w="779"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4.3</w:t>
            </w:r>
          </w:p>
        </w:tc>
        <w:tc>
          <w:tcPr>
            <w:tcW w:w="621" w:type="dxa"/>
          </w:tcPr>
          <w:p>
            <w:pPr>
              <w:spacing w:after="0" w:line="240" w:lineRule="auto"/>
              <w:rPr>
                <w:rFonts w:ascii="Arial" w:hAnsi="Arial" w:cs="Arial"/>
              </w:rPr>
            </w:pPr>
            <w:r>
              <w:rPr>
                <w:rFonts w:ascii="Arial" w:hAnsi="Arial" w:cs="Arial"/>
              </w:rPr>
              <w:t>29.</w:t>
            </w:r>
          </w:p>
        </w:tc>
        <w:tc>
          <w:tcPr>
            <w:tcW w:w="5045" w:type="dxa"/>
          </w:tcPr>
          <w:p>
            <w:pPr>
              <w:spacing w:after="0" w:line="240" w:lineRule="auto"/>
            </w:pPr>
            <w:r>
              <w:t>Ученицима којима је потребна додатна образовна подршка остварују постигнућа у складу са индивидуалним циљевима учења/прилагођеним образовним стандардима</w:t>
            </w:r>
          </w:p>
        </w:tc>
        <w:tc>
          <w:tcPr>
            <w:tcW w:w="35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w:t>
            </w:r>
          </w:p>
        </w:tc>
        <w:tc>
          <w:tcPr>
            <w:tcW w:w="6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11%</w:t>
            </w: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3</w:t>
            </w:r>
          </w:p>
        </w:tc>
        <w:tc>
          <w:tcPr>
            <w:tcW w:w="6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33%</w:t>
            </w: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5</w:t>
            </w:r>
          </w:p>
        </w:tc>
        <w:tc>
          <w:tcPr>
            <w:tcW w:w="779"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4.3</w:t>
            </w:r>
          </w:p>
        </w:tc>
        <w:tc>
          <w:tcPr>
            <w:tcW w:w="621" w:type="dxa"/>
          </w:tcPr>
          <w:p>
            <w:pPr>
              <w:spacing w:after="0" w:line="240" w:lineRule="auto"/>
              <w:rPr>
                <w:rFonts w:ascii="Arial" w:hAnsi="Arial" w:cs="Arial"/>
              </w:rPr>
            </w:pPr>
            <w:r>
              <w:rPr>
                <w:rFonts w:ascii="Arial" w:hAnsi="Arial" w:cs="Arial"/>
              </w:rPr>
              <w:t>30.</w:t>
            </w:r>
          </w:p>
        </w:tc>
        <w:tc>
          <w:tcPr>
            <w:tcW w:w="5045" w:type="dxa"/>
          </w:tcPr>
          <w:p>
            <w:pPr>
              <w:spacing w:after="0" w:line="240" w:lineRule="auto"/>
            </w:pPr>
            <w:r>
              <w:t>Ученици су укључени у допунску наставу у складу са својим потребама</w:t>
            </w:r>
          </w:p>
        </w:tc>
        <w:tc>
          <w:tcPr>
            <w:tcW w:w="356" w:type="dxa"/>
          </w:tcPr>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6" w:type="dxa"/>
          </w:tcPr>
          <w:p>
            <w:pPr>
              <w:spacing w:after="0" w:line="240" w:lineRule="auto"/>
              <w:rPr>
                <w:rFonts w:hint="default" w:ascii="Arial" w:hAnsi="Arial" w:cs="Arial"/>
                <w:lang w:val="sr-Cyrl-RS"/>
              </w:rPr>
            </w:pPr>
            <w:r>
              <w:rPr>
                <w:rFonts w:hint="default" w:ascii="Arial" w:hAnsi="Arial" w:cs="Arial"/>
                <w:lang w:val="sr-Cyrl-RS"/>
              </w:rPr>
              <w:t>9</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4.1</w:t>
            </w:r>
          </w:p>
        </w:tc>
        <w:tc>
          <w:tcPr>
            <w:tcW w:w="621" w:type="dxa"/>
          </w:tcPr>
          <w:p>
            <w:pPr>
              <w:spacing w:after="0" w:line="240" w:lineRule="auto"/>
              <w:rPr>
                <w:rFonts w:ascii="Arial" w:hAnsi="Arial" w:cs="Arial"/>
              </w:rPr>
            </w:pPr>
            <w:r>
              <w:rPr>
                <w:rFonts w:ascii="Arial" w:hAnsi="Arial" w:cs="Arial"/>
              </w:rPr>
              <w:t>31.</w:t>
            </w:r>
          </w:p>
        </w:tc>
        <w:tc>
          <w:tcPr>
            <w:tcW w:w="5045" w:type="dxa"/>
          </w:tcPr>
          <w:p>
            <w:pPr>
              <w:spacing w:after="0" w:line="240" w:lineRule="auto"/>
            </w:pPr>
            <w:r>
              <w:t>Ученици који похађају часове додатног рада остварују напредак у складу са програмским циљевима и индивидуалним потребама</w:t>
            </w:r>
          </w:p>
        </w:tc>
        <w:tc>
          <w:tcPr>
            <w:tcW w:w="35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5</w:t>
            </w:r>
          </w:p>
        </w:tc>
        <w:tc>
          <w:tcPr>
            <w:tcW w:w="657" w:type="dxa"/>
          </w:tcPr>
          <w:p>
            <w:pPr>
              <w:spacing w:after="0" w:line="240" w:lineRule="auto"/>
              <w:rPr>
                <w:rFonts w:hint="default" w:ascii="Arial" w:hAnsi="Arial" w:cs="Arial"/>
                <w:lang w:val="sr-Cyrl-RS"/>
              </w:rPr>
            </w:pPr>
            <w:r>
              <w:rPr>
                <w:rFonts w:hint="default" w:ascii="Arial" w:hAnsi="Arial" w:cs="Arial"/>
                <w:lang w:val="sr-Cyrl-RS"/>
              </w:rPr>
              <w:t>56%</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hint="default" w:ascii="Arial" w:hAnsi="Arial" w:cs="Arial"/>
                <w:lang w:val="sr-Cyrl-RS"/>
              </w:rPr>
            </w:pPr>
          </w:p>
        </w:tc>
        <w:tc>
          <w:tcPr>
            <w:tcW w:w="476" w:type="dxa"/>
          </w:tcPr>
          <w:p>
            <w:pPr>
              <w:spacing w:after="0" w:line="240" w:lineRule="auto"/>
              <w:rPr>
                <w:rFonts w:hint="default" w:ascii="Arial" w:hAnsi="Arial" w:cs="Arial"/>
                <w:lang w:val="sr-Cyrl-RS"/>
              </w:rPr>
            </w:pPr>
            <w:r>
              <w:rPr>
                <w:rFonts w:hint="default" w:ascii="Arial" w:hAnsi="Arial" w:cs="Arial"/>
                <w:lang w:val="sr-Cyrl-RS"/>
              </w:rPr>
              <w:t>4</w:t>
            </w:r>
          </w:p>
        </w:tc>
        <w:tc>
          <w:tcPr>
            <w:tcW w:w="779" w:type="dxa"/>
          </w:tcPr>
          <w:p>
            <w:pPr>
              <w:spacing w:after="0" w:line="240" w:lineRule="auto"/>
              <w:rPr>
                <w:rFonts w:hint="default" w:ascii="Arial" w:hAnsi="Arial" w:cs="Arial"/>
                <w:lang w:val="sr-Cyrl-RS"/>
              </w:rPr>
            </w:pPr>
            <w:r>
              <w:rPr>
                <w:rFonts w:hint="default" w:ascii="Arial" w:hAnsi="Arial" w:cs="Arial"/>
                <w:lang w:val="sr-Cyrl-RS"/>
              </w:rPr>
              <w:t>44%</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4.1</w:t>
            </w:r>
          </w:p>
        </w:tc>
        <w:tc>
          <w:tcPr>
            <w:tcW w:w="621" w:type="dxa"/>
          </w:tcPr>
          <w:p>
            <w:pPr>
              <w:spacing w:after="0" w:line="240" w:lineRule="auto"/>
              <w:rPr>
                <w:rFonts w:ascii="Arial" w:hAnsi="Arial" w:cs="Arial"/>
              </w:rPr>
            </w:pPr>
            <w:r>
              <w:rPr>
                <w:rFonts w:ascii="Arial" w:hAnsi="Arial" w:cs="Arial"/>
              </w:rPr>
              <w:t>32.</w:t>
            </w:r>
          </w:p>
        </w:tc>
        <w:tc>
          <w:tcPr>
            <w:tcW w:w="5045" w:type="dxa"/>
          </w:tcPr>
          <w:p>
            <w:pPr>
              <w:spacing w:after="0" w:line="240" w:lineRule="auto"/>
            </w:pPr>
            <w:r>
              <w:t>У школи функционише систем пружања подршке свим ученицима</w:t>
            </w:r>
          </w:p>
        </w:tc>
        <w:tc>
          <w:tcPr>
            <w:tcW w:w="356" w:type="dxa"/>
          </w:tcPr>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ascii="Arial" w:hAnsi="Arial" w:cs="Arial"/>
                <w:lang w:val="en-US"/>
              </w:rPr>
            </w:pPr>
            <w:r>
              <w:rPr>
                <w:rFonts w:ascii="Arial" w:hAnsi="Arial" w:cs="Arial"/>
                <w:lang w:val="en-US"/>
              </w:rPr>
              <w:t>0</w:t>
            </w:r>
          </w:p>
        </w:tc>
        <w:tc>
          <w:tcPr>
            <w:tcW w:w="683" w:type="dxa"/>
          </w:tcPr>
          <w:p>
            <w:pPr>
              <w:spacing w:after="0" w:line="240" w:lineRule="auto"/>
              <w:rPr>
                <w:rFonts w:ascii="Arial" w:hAnsi="Arial" w:cs="Arial"/>
                <w:lang w:val="en-US"/>
              </w:rPr>
            </w:pPr>
            <w:r>
              <w:rPr>
                <w:rFonts w:ascii="Arial" w:hAnsi="Arial" w:cs="Arial"/>
                <w:lang w:val="en-US"/>
              </w:rPr>
              <w:t>0,0</w:t>
            </w:r>
          </w:p>
        </w:tc>
        <w:tc>
          <w:tcPr>
            <w:tcW w:w="4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6" w:type="dxa"/>
          </w:tcPr>
          <w:p>
            <w:pPr>
              <w:spacing w:after="0" w:line="240" w:lineRule="auto"/>
              <w:rPr>
                <w:rFonts w:hint="default" w:ascii="Arial" w:hAnsi="Arial" w:cs="Arial"/>
                <w:lang w:val="sr-Cyrl-RS"/>
              </w:rPr>
            </w:pPr>
            <w:r>
              <w:rPr>
                <w:rFonts w:hint="default" w:ascii="Arial" w:hAnsi="Arial" w:cs="Arial"/>
                <w:lang w:val="sr-Cyrl-RS"/>
              </w:rPr>
              <w:t>9</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4.2</w:t>
            </w:r>
          </w:p>
        </w:tc>
        <w:tc>
          <w:tcPr>
            <w:tcW w:w="621" w:type="dxa"/>
          </w:tcPr>
          <w:p>
            <w:pPr>
              <w:spacing w:after="0" w:line="240" w:lineRule="auto"/>
              <w:rPr>
                <w:rFonts w:ascii="Arial" w:hAnsi="Arial" w:cs="Arial"/>
              </w:rPr>
            </w:pPr>
            <w:r>
              <w:rPr>
                <w:rFonts w:ascii="Arial" w:hAnsi="Arial" w:cs="Arial"/>
              </w:rPr>
              <w:t>33.</w:t>
            </w:r>
          </w:p>
        </w:tc>
        <w:tc>
          <w:tcPr>
            <w:tcW w:w="5045" w:type="dxa"/>
          </w:tcPr>
          <w:p>
            <w:pPr>
              <w:spacing w:after="0" w:line="240" w:lineRule="auto"/>
            </w:pPr>
            <w:r>
              <w:t>У школи се подстиче лични, професионални и социјални развој ученика</w:t>
            </w:r>
          </w:p>
        </w:tc>
        <w:tc>
          <w:tcPr>
            <w:tcW w:w="356" w:type="dxa"/>
          </w:tcPr>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476" w:type="dxa"/>
          </w:tcPr>
          <w:p>
            <w:pPr>
              <w:spacing w:after="0" w:line="240" w:lineRule="auto"/>
              <w:rPr>
                <w:rFonts w:hint="default" w:ascii="Arial" w:hAnsi="Arial" w:cs="Arial"/>
                <w:lang w:val="sr-Cyrl-RS"/>
              </w:rPr>
            </w:pPr>
            <w:r>
              <w:rPr>
                <w:rFonts w:hint="default" w:ascii="Arial" w:hAnsi="Arial" w:cs="Arial"/>
                <w:lang w:val="sr-Cyrl-RS"/>
              </w:rPr>
              <w:t>9</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after="0" w:line="240" w:lineRule="auto"/>
              <w:rPr>
                <w:rFonts w:ascii="Arial" w:hAnsi="Arial" w:cs="Arial"/>
                <w:lang w:val="en-US"/>
              </w:rPr>
            </w:pPr>
            <w:r>
              <w:rPr>
                <w:rFonts w:ascii="Arial" w:hAnsi="Arial" w:cs="Arial"/>
                <w:lang w:val="en-US"/>
              </w:rPr>
              <w:t>4.1</w:t>
            </w:r>
          </w:p>
        </w:tc>
        <w:tc>
          <w:tcPr>
            <w:tcW w:w="621" w:type="dxa"/>
          </w:tcPr>
          <w:p>
            <w:pPr>
              <w:spacing w:after="0" w:line="240" w:lineRule="auto"/>
              <w:rPr>
                <w:rFonts w:ascii="Arial" w:hAnsi="Arial" w:cs="Arial"/>
              </w:rPr>
            </w:pPr>
            <w:r>
              <w:rPr>
                <w:rFonts w:ascii="Arial" w:hAnsi="Arial" w:cs="Arial"/>
              </w:rPr>
              <w:t>34.</w:t>
            </w:r>
          </w:p>
        </w:tc>
        <w:tc>
          <w:tcPr>
            <w:tcW w:w="5045" w:type="dxa"/>
          </w:tcPr>
          <w:p>
            <w:pPr>
              <w:spacing w:after="0" w:line="240" w:lineRule="auto"/>
            </w:pPr>
            <w:r>
              <w:t>У школи функционише ситем подршке ученицима из осетљивих група и ученицима са изузетним способностима</w:t>
            </w:r>
          </w:p>
        </w:tc>
        <w:tc>
          <w:tcPr>
            <w:tcW w:w="35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5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p>
            <w:pPr>
              <w:spacing w:after="0" w:line="240" w:lineRule="auto"/>
              <w:rPr>
                <w:rFonts w:ascii="Arial" w:hAnsi="Arial" w:cs="Arial"/>
                <w:lang w:val="en-US"/>
              </w:rPr>
            </w:pPr>
          </w:p>
        </w:tc>
        <w:tc>
          <w:tcPr>
            <w:tcW w:w="683"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4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2</w:t>
            </w:r>
          </w:p>
        </w:tc>
        <w:tc>
          <w:tcPr>
            <w:tcW w:w="683"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22%</w:t>
            </w:r>
          </w:p>
        </w:tc>
        <w:tc>
          <w:tcPr>
            <w:tcW w:w="476"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4</w:t>
            </w:r>
          </w:p>
          <w:p>
            <w:pPr>
              <w:spacing w:after="0" w:line="240" w:lineRule="auto"/>
              <w:rPr>
                <w:rFonts w:ascii="Arial" w:hAnsi="Arial" w:cs="Arial"/>
                <w:lang w:val="en-US"/>
              </w:rPr>
            </w:pPr>
          </w:p>
        </w:tc>
        <w:tc>
          <w:tcPr>
            <w:tcW w:w="779"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78%</w:t>
            </w:r>
          </w:p>
        </w:tc>
      </w:tr>
    </w:tbl>
    <w:p>
      <w:pPr>
        <w:jc w:val="both"/>
        <w:rPr>
          <w:rFonts w:hint="default" w:ascii="Times New Roman" w:hAnsi="Times New Roman" w:cs="Times New Roman"/>
          <w:sz w:val="24"/>
          <w:szCs w:val="24"/>
        </w:rPr>
      </w:pPr>
    </w:p>
    <w:p>
      <w:pPr>
        <w:jc w:val="both"/>
        <w:rPr>
          <w:rFonts w:hint="default"/>
          <w:lang w:val="sr-Cyrl-RS"/>
        </w:rPr>
      </w:pPr>
      <w:r>
        <w:rPr>
          <w:rFonts w:hint="default" w:ascii="Times New Roman" w:hAnsi="Times New Roman" w:cs="Times New Roman"/>
          <w:sz w:val="24"/>
          <w:szCs w:val="24"/>
        </w:rPr>
        <w:t>Из приказане табеле</w:t>
      </w:r>
      <w:r>
        <w:rPr>
          <w:rFonts w:hint="default" w:ascii="Times New Roman" w:hAnsi="Times New Roman" w:cs="Times New Roman"/>
          <w:sz w:val="24"/>
          <w:szCs w:val="24"/>
          <w:lang w:val="sr-Cyrl-RS"/>
        </w:rPr>
        <w:t xml:space="preserve"> </w:t>
      </w:r>
      <w:r>
        <w:rPr>
          <w:rFonts w:hint="default" w:ascii="Times New Roman" w:hAnsi="Times New Roman" w:cs="Times New Roman"/>
          <w:b/>
          <w:bCs/>
          <w:sz w:val="24"/>
          <w:szCs w:val="24"/>
          <w:lang w:val="sr-Cyrl-RS"/>
        </w:rPr>
        <w:t>Подршка ученицима</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може се видети да </w:t>
      </w:r>
      <w:r>
        <w:rPr>
          <w:rFonts w:hint="default" w:ascii="Times New Roman" w:hAnsi="Times New Roman" w:cs="Times New Roman"/>
          <w:sz w:val="24"/>
          <w:szCs w:val="24"/>
          <w:lang w:val="sr-Cyrl-RS"/>
        </w:rPr>
        <w:t>сви наставници сматрају да у школи функционише систем пружања подршке свим ученицима.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sr-Cyrl-RS"/>
        </w:rPr>
        <w:t>Стандард 4.2. је остварен у већој мери, док је стандард 4.3 остварен у нешто мањој мери, односно наставници сматрају да у школи не функционише систем подршке ученицима из осетљивих група и ученицима са изузетним способностима. Разлог томе може бити ситуација у којој се налази сама школа и проблем са којим се сусреће, а то је мали број ученика, свега 6 ученика од првог до осмог разреда и да међу њима нема ученика који су са изузетним способностима.</w:t>
      </w:r>
    </w:p>
    <w:p>
      <w:pPr>
        <w:rPr>
          <w:rFonts w:hint="default"/>
          <w:lang w:val="sr-Cyrl-RS"/>
        </w:rPr>
      </w:pPr>
    </w:p>
    <w:p>
      <w:pPr>
        <w:jc w:val="center"/>
        <w:rPr>
          <w:rFonts w:hint="default"/>
          <w:b/>
          <w:bCs/>
          <w:sz w:val="24"/>
          <w:szCs w:val="24"/>
          <w:lang w:val="sr-Cyrl-RS"/>
        </w:rPr>
      </w:pPr>
      <w:r>
        <w:rPr>
          <w:rFonts w:hint="default"/>
          <w:b/>
          <w:bCs/>
          <w:sz w:val="24"/>
          <w:szCs w:val="24"/>
          <w:lang w:val="sr-Cyrl-RS"/>
        </w:rPr>
        <w:t>Етос</w:t>
      </w:r>
    </w:p>
    <w:p>
      <w:pPr>
        <w:jc w:val="center"/>
        <w:rPr>
          <w:rFonts w:hint="default"/>
          <w:b/>
          <w:bCs/>
          <w:sz w:val="24"/>
          <w:szCs w:val="24"/>
          <w:lang w:val="sr-Cyrl-RS"/>
        </w:rPr>
      </w:pPr>
      <w:r>
        <w:rPr>
          <w:rFonts w:hint="default"/>
          <w:b/>
          <w:bCs/>
          <w:sz w:val="24"/>
          <w:szCs w:val="24"/>
          <w:lang w:val="sr-Cyrl-RS"/>
        </w:rPr>
        <w:t>Наставници</w:t>
      </w:r>
    </w:p>
    <w:tbl>
      <w:tblPr>
        <w:tblStyle w:val="8"/>
        <w:tblpPr w:leftFromText="180" w:rightFromText="180" w:vertAnchor="text" w:horzAnchor="margin" w:tblpXSpec="center" w:tblpY="211"/>
        <w:tblW w:w="11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640"/>
        <w:gridCol w:w="5266"/>
        <w:gridCol w:w="350"/>
        <w:gridCol w:w="550"/>
        <w:gridCol w:w="350"/>
        <w:gridCol w:w="679"/>
        <w:gridCol w:w="478"/>
        <w:gridCol w:w="697"/>
        <w:gridCol w:w="479"/>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313" w:type="dxa"/>
            <w:vMerge w:val="restart"/>
          </w:tcPr>
          <w:p>
            <w:pPr>
              <w:spacing w:after="0" w:line="240" w:lineRule="auto"/>
              <w:rPr>
                <w:rFonts w:ascii="Arial" w:hAnsi="Arial" w:cs="Arial"/>
              </w:rPr>
            </w:pPr>
            <w:r>
              <w:rPr>
                <w:rFonts w:ascii="Arial" w:hAnsi="Arial" w:cs="Arial"/>
              </w:rPr>
              <w:t xml:space="preserve">Стандард </w:t>
            </w:r>
          </w:p>
        </w:tc>
        <w:tc>
          <w:tcPr>
            <w:tcW w:w="642" w:type="dxa"/>
            <w:vMerge w:val="restart"/>
          </w:tcPr>
          <w:p>
            <w:pPr>
              <w:spacing w:after="0" w:line="240" w:lineRule="auto"/>
              <w:rPr>
                <w:rFonts w:ascii="Arial" w:hAnsi="Arial" w:cs="Arial"/>
              </w:rPr>
            </w:pPr>
            <w:r>
              <w:rPr>
                <w:rFonts w:ascii="Arial" w:hAnsi="Arial" w:cs="Arial"/>
              </w:rPr>
              <w:t>Р.б</w:t>
            </w:r>
          </w:p>
        </w:tc>
        <w:tc>
          <w:tcPr>
            <w:tcW w:w="5384" w:type="dxa"/>
            <w:vMerge w:val="restart"/>
          </w:tcPr>
          <w:p>
            <w:pPr>
              <w:spacing w:after="0" w:line="240" w:lineRule="auto"/>
              <w:jc w:val="center"/>
              <w:rPr>
                <w:rFonts w:ascii="Arial" w:hAnsi="Arial" w:cs="Arial"/>
              </w:rPr>
            </w:pPr>
            <w:r>
              <w:rPr>
                <w:b/>
                <w:sz w:val="22"/>
                <w:szCs w:val="22"/>
              </w:rPr>
              <w:t>ТВРДЊА</w:t>
            </w:r>
          </w:p>
        </w:tc>
        <w:tc>
          <w:tcPr>
            <w:tcW w:w="350" w:type="dxa"/>
            <w:tcBorders>
              <w:right w:val="nil"/>
            </w:tcBorders>
          </w:tcPr>
          <w:p>
            <w:pPr>
              <w:spacing w:after="0" w:line="240" w:lineRule="auto"/>
              <w:rPr>
                <w:rFonts w:ascii="Arial" w:hAnsi="Arial" w:cs="Arial"/>
              </w:rPr>
            </w:pPr>
            <w:r>
              <w:rPr>
                <w:rFonts w:ascii="Arial" w:hAnsi="Arial" w:cs="Arial"/>
              </w:rPr>
              <w:t>1</w:t>
            </w:r>
          </w:p>
        </w:tc>
        <w:tc>
          <w:tcPr>
            <w:tcW w:w="550" w:type="dxa"/>
            <w:tcBorders>
              <w:left w:val="nil"/>
            </w:tcBorders>
          </w:tcPr>
          <w:p>
            <w:pPr>
              <w:spacing w:after="0" w:line="240" w:lineRule="auto"/>
              <w:rPr>
                <w:rFonts w:ascii="Arial" w:hAnsi="Arial" w:cs="Arial"/>
              </w:rPr>
            </w:pPr>
          </w:p>
        </w:tc>
        <w:tc>
          <w:tcPr>
            <w:tcW w:w="350" w:type="dxa"/>
            <w:tcBorders>
              <w:right w:val="nil"/>
            </w:tcBorders>
          </w:tcPr>
          <w:p>
            <w:pPr>
              <w:spacing w:after="0" w:line="240" w:lineRule="auto"/>
              <w:rPr>
                <w:rFonts w:ascii="Arial" w:hAnsi="Arial" w:cs="Arial"/>
              </w:rPr>
            </w:pPr>
            <w:r>
              <w:rPr>
                <w:rFonts w:ascii="Arial" w:hAnsi="Arial" w:cs="Arial"/>
              </w:rPr>
              <w:t>2</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4</w:t>
            </w:r>
          </w:p>
        </w:tc>
        <w:tc>
          <w:tcPr>
            <w:tcW w:w="684"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13" w:type="dxa"/>
            <w:vMerge w:val="continue"/>
          </w:tcPr>
          <w:p>
            <w:pPr>
              <w:spacing w:after="0" w:line="240" w:lineRule="auto"/>
              <w:rPr>
                <w:rFonts w:ascii="Arial" w:hAnsi="Arial" w:cs="Arial"/>
              </w:rPr>
            </w:pPr>
          </w:p>
        </w:tc>
        <w:tc>
          <w:tcPr>
            <w:tcW w:w="642" w:type="dxa"/>
            <w:vMerge w:val="continue"/>
          </w:tcPr>
          <w:p>
            <w:pPr>
              <w:spacing w:after="0" w:line="240" w:lineRule="auto"/>
              <w:rPr>
                <w:rFonts w:ascii="Arial" w:hAnsi="Arial" w:cs="Arial"/>
              </w:rPr>
            </w:pPr>
          </w:p>
        </w:tc>
        <w:tc>
          <w:tcPr>
            <w:tcW w:w="5384" w:type="dxa"/>
            <w:vMerge w:val="continue"/>
          </w:tcPr>
          <w:p>
            <w:pPr>
              <w:spacing w:after="0" w:line="240" w:lineRule="auto"/>
              <w:jc w:val="center"/>
              <w:rPr>
                <w:b/>
                <w:sz w:val="22"/>
                <w:szCs w:val="22"/>
              </w:rPr>
            </w:pPr>
          </w:p>
        </w:tc>
        <w:tc>
          <w:tcPr>
            <w:tcW w:w="350" w:type="dxa"/>
          </w:tcPr>
          <w:p>
            <w:pPr>
              <w:spacing w:after="0" w:line="240" w:lineRule="auto"/>
              <w:rPr>
                <w:rFonts w:ascii="Arial" w:hAnsi="Arial" w:cs="Arial"/>
              </w:rPr>
            </w:pPr>
          </w:p>
        </w:tc>
        <w:tc>
          <w:tcPr>
            <w:tcW w:w="550" w:type="dxa"/>
          </w:tcPr>
          <w:p>
            <w:pPr>
              <w:spacing w:after="0" w:line="240" w:lineRule="auto"/>
              <w:rPr>
                <w:rFonts w:ascii="Arial" w:hAnsi="Arial" w:cs="Arial"/>
                <w:lang w:val="en-US"/>
              </w:rPr>
            </w:pPr>
            <w:r>
              <w:rPr>
                <w:rFonts w:ascii="Arial" w:hAnsi="Arial" w:cs="Arial"/>
                <w:lang w:val="en-US"/>
              </w:rPr>
              <w:t>%</w:t>
            </w:r>
          </w:p>
        </w:tc>
        <w:tc>
          <w:tcPr>
            <w:tcW w:w="350"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5.1</w:t>
            </w:r>
          </w:p>
        </w:tc>
        <w:tc>
          <w:tcPr>
            <w:tcW w:w="642" w:type="dxa"/>
          </w:tcPr>
          <w:p>
            <w:pPr>
              <w:spacing w:after="0" w:line="240" w:lineRule="auto"/>
              <w:rPr>
                <w:rFonts w:ascii="Arial" w:hAnsi="Arial" w:cs="Arial"/>
              </w:rPr>
            </w:pPr>
            <w:r>
              <w:rPr>
                <w:rFonts w:ascii="Arial" w:hAnsi="Arial" w:cs="Arial"/>
              </w:rPr>
              <w:t>35.</w:t>
            </w:r>
          </w:p>
        </w:tc>
        <w:tc>
          <w:tcPr>
            <w:tcW w:w="5384" w:type="dxa"/>
          </w:tcPr>
          <w:p>
            <w:pPr>
              <w:spacing w:after="0" w:line="240" w:lineRule="auto"/>
              <w:rPr>
                <w:b/>
                <w:sz w:val="22"/>
                <w:szCs w:val="22"/>
              </w:rPr>
            </w:pPr>
            <w:r>
              <w:t>У школи су успостављени добри међуљудски односи</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1</w:t>
            </w:r>
          </w:p>
        </w:tc>
        <w:tc>
          <w:tcPr>
            <w:tcW w:w="684" w:type="dxa"/>
          </w:tcPr>
          <w:p>
            <w:pPr>
              <w:spacing w:after="0" w:line="240" w:lineRule="auto"/>
              <w:rPr>
                <w:rFonts w:hint="default" w:ascii="Arial" w:hAnsi="Arial" w:cs="Arial"/>
                <w:lang w:val="sr-Cyrl-RS"/>
              </w:rPr>
            </w:pPr>
            <w:r>
              <w:rPr>
                <w:rFonts w:hint="default" w:ascii="Arial" w:hAnsi="Arial" w:cs="Arial"/>
                <w:lang w:val="sr-Cyrl-RS"/>
              </w:rPr>
              <w:t>11%</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5.2</w:t>
            </w:r>
          </w:p>
        </w:tc>
        <w:tc>
          <w:tcPr>
            <w:tcW w:w="642" w:type="dxa"/>
          </w:tcPr>
          <w:p>
            <w:pPr>
              <w:spacing w:after="0" w:line="240" w:lineRule="auto"/>
              <w:rPr>
                <w:rFonts w:ascii="Arial" w:hAnsi="Arial" w:cs="Arial"/>
              </w:rPr>
            </w:pPr>
            <w:r>
              <w:rPr>
                <w:rFonts w:ascii="Arial" w:hAnsi="Arial" w:cs="Arial"/>
              </w:rPr>
              <w:t>36.</w:t>
            </w:r>
          </w:p>
        </w:tc>
        <w:tc>
          <w:tcPr>
            <w:tcW w:w="5384" w:type="dxa"/>
          </w:tcPr>
          <w:p>
            <w:pPr>
              <w:spacing w:after="0" w:line="240" w:lineRule="auto"/>
              <w:rPr>
                <w:b/>
                <w:sz w:val="22"/>
                <w:szCs w:val="22"/>
              </w:rPr>
            </w:pPr>
            <w:r>
              <w:t>Резултати ученика и наставника се подржавају и промовишу</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1</w:t>
            </w:r>
          </w:p>
        </w:tc>
        <w:tc>
          <w:tcPr>
            <w:tcW w:w="684" w:type="dxa"/>
          </w:tcPr>
          <w:p>
            <w:pPr>
              <w:spacing w:after="0" w:line="240" w:lineRule="auto"/>
              <w:rPr>
                <w:rFonts w:hint="default" w:ascii="Arial" w:hAnsi="Arial" w:cs="Arial"/>
                <w:lang w:val="sr-Cyrl-RS"/>
              </w:rPr>
            </w:pPr>
            <w:r>
              <w:rPr>
                <w:rFonts w:hint="default" w:ascii="Arial" w:hAnsi="Arial" w:cs="Arial"/>
                <w:lang w:val="sr-Cyrl-RS"/>
              </w:rPr>
              <w:t>11%</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5.4</w:t>
            </w:r>
          </w:p>
        </w:tc>
        <w:tc>
          <w:tcPr>
            <w:tcW w:w="642" w:type="dxa"/>
          </w:tcPr>
          <w:p>
            <w:pPr>
              <w:spacing w:after="0" w:line="240" w:lineRule="auto"/>
              <w:rPr>
                <w:rFonts w:ascii="Arial" w:hAnsi="Arial" w:cs="Arial"/>
              </w:rPr>
            </w:pPr>
            <w:r>
              <w:rPr>
                <w:rFonts w:ascii="Arial" w:hAnsi="Arial" w:cs="Arial"/>
              </w:rPr>
              <w:t>37.</w:t>
            </w:r>
          </w:p>
        </w:tc>
        <w:tc>
          <w:tcPr>
            <w:tcW w:w="5384" w:type="dxa"/>
          </w:tcPr>
          <w:p>
            <w:pPr>
              <w:spacing w:after="0" w:line="240" w:lineRule="auto"/>
              <w:rPr>
                <w:b/>
                <w:sz w:val="22"/>
                <w:szCs w:val="22"/>
              </w:rPr>
            </w:pPr>
            <w:r>
              <w:t>У школи је развијена сарадња на свим нивоима</w:t>
            </w:r>
          </w:p>
        </w:tc>
        <w:tc>
          <w:tcPr>
            <w:tcW w:w="350" w:type="dxa"/>
          </w:tcPr>
          <w:p>
            <w:pPr>
              <w:spacing w:after="0" w:line="240" w:lineRule="auto"/>
              <w:rPr>
                <w:rFonts w:ascii="Arial" w:hAnsi="Arial" w:cs="Arial"/>
                <w:lang w:val="en-US"/>
              </w:rPr>
            </w:pPr>
            <w:r>
              <w:rPr>
                <w:rFonts w:ascii="Arial" w:hAnsi="Arial" w:cs="Arial"/>
                <w:lang w:val="en-US"/>
              </w:rPr>
              <w:t>1</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5.1</w:t>
            </w:r>
          </w:p>
        </w:tc>
        <w:tc>
          <w:tcPr>
            <w:tcW w:w="642" w:type="dxa"/>
          </w:tcPr>
          <w:p>
            <w:pPr>
              <w:spacing w:after="0" w:line="240" w:lineRule="auto"/>
              <w:rPr>
                <w:rFonts w:ascii="Arial" w:hAnsi="Arial" w:cs="Arial"/>
              </w:rPr>
            </w:pPr>
            <w:r>
              <w:rPr>
                <w:rFonts w:ascii="Arial" w:hAnsi="Arial" w:cs="Arial"/>
              </w:rPr>
              <w:t>38.</w:t>
            </w:r>
          </w:p>
        </w:tc>
        <w:tc>
          <w:tcPr>
            <w:tcW w:w="5384" w:type="dxa"/>
          </w:tcPr>
          <w:p>
            <w:pPr>
              <w:spacing w:after="0" w:line="240" w:lineRule="auto"/>
              <w:rPr>
                <w:b/>
                <w:sz w:val="22"/>
                <w:szCs w:val="22"/>
              </w:rPr>
            </w:pPr>
            <w:r>
              <w:t>За дискриминаторно понашање у школи доследно се примењују мере и санкцје, стално ради на превентиви и конструктивно решавање конфликата.</w:t>
            </w: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5.1</w:t>
            </w:r>
          </w:p>
        </w:tc>
        <w:tc>
          <w:tcPr>
            <w:tcW w:w="642" w:type="dxa"/>
          </w:tcPr>
          <w:p>
            <w:pPr>
              <w:spacing w:after="0" w:line="240" w:lineRule="auto"/>
              <w:rPr>
                <w:rFonts w:ascii="Arial" w:hAnsi="Arial" w:cs="Arial"/>
              </w:rPr>
            </w:pPr>
            <w:r>
              <w:rPr>
                <w:rFonts w:ascii="Arial" w:hAnsi="Arial" w:cs="Arial"/>
              </w:rPr>
              <w:t>39.</w:t>
            </w:r>
          </w:p>
        </w:tc>
        <w:tc>
          <w:tcPr>
            <w:tcW w:w="5384" w:type="dxa"/>
          </w:tcPr>
          <w:p>
            <w:pPr>
              <w:spacing w:after="0" w:line="240" w:lineRule="auto"/>
              <w:rPr>
                <w:b/>
                <w:sz w:val="22"/>
                <w:szCs w:val="22"/>
              </w:rPr>
            </w:pPr>
            <w:r>
              <w:t>За новопридошле ученике и запослене у школи примењују се разрађени поступци прилагођавања на нову школску средину.</w:t>
            </w:r>
          </w:p>
        </w:tc>
        <w:tc>
          <w:tcPr>
            <w:tcW w:w="350" w:type="dxa"/>
          </w:tcPr>
          <w:p>
            <w:pPr>
              <w:spacing w:after="0" w:line="240" w:lineRule="auto"/>
              <w:rPr>
                <w:rFonts w:ascii="Arial" w:hAnsi="Arial" w:cs="Arial"/>
                <w:lang w:val="en-US"/>
              </w:rPr>
            </w:pPr>
            <w:r>
              <w:rPr>
                <w:rFonts w:ascii="Arial" w:hAnsi="Arial" w:cs="Arial"/>
                <w:lang w:val="en-US"/>
              </w:rPr>
              <w:t>1</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2</w:t>
            </w:r>
          </w:p>
        </w:tc>
        <w:tc>
          <w:tcPr>
            <w:tcW w:w="684" w:type="dxa"/>
          </w:tcPr>
          <w:p>
            <w:pPr>
              <w:spacing w:after="0" w:line="240" w:lineRule="auto"/>
              <w:rPr>
                <w:rFonts w:hint="default" w:ascii="Arial" w:hAnsi="Arial" w:cs="Arial"/>
                <w:lang w:val="sr-Cyrl-RS"/>
              </w:rPr>
            </w:pPr>
            <w:r>
              <w:rPr>
                <w:rFonts w:hint="default" w:ascii="Arial" w:hAnsi="Arial" w:cs="Arial"/>
                <w:lang w:val="sr-Cyrl-RS"/>
              </w:rPr>
              <w:t>22%</w:t>
            </w:r>
          </w:p>
        </w:tc>
        <w:tc>
          <w:tcPr>
            <w:tcW w:w="483" w:type="dxa"/>
          </w:tcPr>
          <w:p>
            <w:pPr>
              <w:spacing w:after="0" w:line="240" w:lineRule="auto"/>
              <w:rPr>
                <w:rFonts w:hint="default" w:ascii="Arial" w:hAnsi="Arial" w:cs="Arial"/>
                <w:lang w:val="sr-Cyrl-RS"/>
              </w:rPr>
            </w:pPr>
            <w:r>
              <w:rPr>
                <w:rFonts w:hint="default" w:ascii="Arial" w:hAnsi="Arial" w:cs="Arial"/>
                <w:lang w:val="sr-Cyrl-RS"/>
              </w:rPr>
              <w:t>7</w:t>
            </w:r>
          </w:p>
        </w:tc>
        <w:tc>
          <w:tcPr>
            <w:tcW w:w="684" w:type="dxa"/>
          </w:tcPr>
          <w:p>
            <w:pPr>
              <w:spacing w:after="0" w:line="240" w:lineRule="auto"/>
              <w:rPr>
                <w:rFonts w:hint="default" w:ascii="Arial" w:hAnsi="Arial" w:cs="Arial"/>
                <w:lang w:val="sr-Cyrl-RS"/>
              </w:rPr>
            </w:pPr>
            <w:r>
              <w:rPr>
                <w:rFonts w:hint="default" w:ascii="Arial" w:hAnsi="Arial" w:cs="Arial"/>
                <w:lang w:val="sr-Cyrl-RS"/>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5.2</w:t>
            </w:r>
          </w:p>
        </w:tc>
        <w:tc>
          <w:tcPr>
            <w:tcW w:w="642" w:type="dxa"/>
          </w:tcPr>
          <w:p>
            <w:pPr>
              <w:spacing w:after="0" w:line="240" w:lineRule="auto"/>
              <w:rPr>
                <w:rFonts w:ascii="Arial" w:hAnsi="Arial" w:cs="Arial"/>
              </w:rPr>
            </w:pPr>
            <w:r>
              <w:rPr>
                <w:rFonts w:ascii="Arial" w:hAnsi="Arial" w:cs="Arial"/>
              </w:rPr>
              <w:t>40.</w:t>
            </w:r>
          </w:p>
        </w:tc>
        <w:tc>
          <w:tcPr>
            <w:tcW w:w="5384" w:type="dxa"/>
          </w:tcPr>
          <w:p>
            <w:pPr>
              <w:spacing w:after="0" w:line="240" w:lineRule="auto"/>
            </w:pPr>
            <w:r>
              <w:t>Успех сваког појединца, групе или одељења прихвата се и промовише као лични успех школе.</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5.2</w:t>
            </w:r>
          </w:p>
        </w:tc>
        <w:tc>
          <w:tcPr>
            <w:tcW w:w="642" w:type="dxa"/>
          </w:tcPr>
          <w:p>
            <w:pPr>
              <w:spacing w:after="0" w:line="240" w:lineRule="auto"/>
              <w:rPr>
                <w:rFonts w:ascii="Arial" w:hAnsi="Arial" w:cs="Arial"/>
              </w:rPr>
            </w:pPr>
            <w:r>
              <w:rPr>
                <w:rFonts w:ascii="Arial" w:hAnsi="Arial" w:cs="Arial"/>
              </w:rPr>
              <w:t>41.</w:t>
            </w:r>
          </w:p>
        </w:tc>
        <w:tc>
          <w:tcPr>
            <w:tcW w:w="5384" w:type="dxa"/>
          </w:tcPr>
          <w:p>
            <w:pPr>
              <w:spacing w:after="0" w:line="240" w:lineRule="auto"/>
            </w:pPr>
            <w:r>
              <w:t>У школи се организују различите активности за ученике у којима свако има прилику да постигне резултат – успех у складу са својим интересовањима</w:t>
            </w: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11%</w:t>
            </w:r>
          </w:p>
        </w:tc>
        <w:tc>
          <w:tcPr>
            <w:tcW w:w="483" w:type="dxa"/>
          </w:tcPr>
          <w:p>
            <w:pPr>
              <w:spacing w:after="0" w:line="240" w:lineRule="auto"/>
              <w:rPr>
                <w:rFonts w:hint="default" w:ascii="Arial" w:hAnsi="Arial" w:cs="Arial"/>
                <w:lang w:val="sr-Cyrl-RS"/>
              </w:rPr>
            </w:pPr>
            <w:r>
              <w:rPr>
                <w:rFonts w:hint="default" w:ascii="Arial" w:hAnsi="Arial" w:cs="Arial"/>
                <w:lang w:val="sr-Cyrl-RS"/>
              </w:rPr>
              <w:t>8</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Cyrl-RS"/>
              </w:rPr>
            </w:pPr>
            <w:r>
              <w:rPr>
                <w:rFonts w:hint="default" w:ascii="Arial" w:hAnsi="Arial" w:cs="Arial"/>
                <w:lang w:val="sr-Cyrl-RS"/>
              </w:rPr>
              <w:t>89%</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5.3</w:t>
            </w:r>
          </w:p>
        </w:tc>
        <w:tc>
          <w:tcPr>
            <w:tcW w:w="642" w:type="dxa"/>
          </w:tcPr>
          <w:p>
            <w:pPr>
              <w:spacing w:after="0" w:line="240" w:lineRule="auto"/>
              <w:rPr>
                <w:rFonts w:ascii="Arial" w:hAnsi="Arial" w:cs="Arial"/>
              </w:rPr>
            </w:pPr>
            <w:r>
              <w:rPr>
                <w:rFonts w:ascii="Arial" w:hAnsi="Arial" w:cs="Arial"/>
              </w:rPr>
              <w:t>42.</w:t>
            </w:r>
          </w:p>
        </w:tc>
        <w:tc>
          <w:tcPr>
            <w:tcW w:w="5384" w:type="dxa"/>
          </w:tcPr>
          <w:p>
            <w:pPr>
              <w:spacing w:after="0" w:line="240" w:lineRule="auto"/>
            </w:pPr>
            <w:r>
              <w:t>Школа организује обуку за запослене који су директно усмерени на превенцију насиља.</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2</w:t>
            </w:r>
          </w:p>
        </w:tc>
        <w:tc>
          <w:tcPr>
            <w:tcW w:w="684" w:type="dxa"/>
          </w:tcPr>
          <w:p>
            <w:pPr>
              <w:spacing w:after="0" w:line="240" w:lineRule="auto"/>
              <w:rPr>
                <w:rFonts w:hint="default" w:ascii="Arial" w:hAnsi="Arial" w:cs="Arial"/>
                <w:lang w:val="sr-Cyrl-RS"/>
              </w:rPr>
            </w:pPr>
            <w:r>
              <w:rPr>
                <w:rFonts w:hint="default" w:ascii="Arial" w:hAnsi="Arial" w:cs="Arial"/>
                <w:lang w:val="sr-Cyrl-RS"/>
              </w:rPr>
              <w:t>22%</w:t>
            </w:r>
          </w:p>
        </w:tc>
        <w:tc>
          <w:tcPr>
            <w:tcW w:w="483" w:type="dxa"/>
          </w:tcPr>
          <w:p>
            <w:pPr>
              <w:spacing w:after="0" w:line="240" w:lineRule="auto"/>
              <w:rPr>
                <w:rFonts w:hint="default" w:ascii="Arial" w:hAnsi="Arial" w:cs="Arial"/>
                <w:lang w:val="sr-Cyrl-RS"/>
              </w:rPr>
            </w:pPr>
            <w:r>
              <w:rPr>
                <w:rFonts w:hint="default" w:ascii="Arial" w:hAnsi="Arial" w:cs="Arial"/>
                <w:lang w:val="sr-Cyrl-RS"/>
              </w:rPr>
              <w:t>7</w:t>
            </w:r>
          </w:p>
        </w:tc>
        <w:tc>
          <w:tcPr>
            <w:tcW w:w="684" w:type="dxa"/>
          </w:tcPr>
          <w:p>
            <w:pPr>
              <w:spacing w:after="0" w:line="240" w:lineRule="auto"/>
              <w:rPr>
                <w:rFonts w:hint="default" w:ascii="Arial" w:hAnsi="Arial" w:cs="Arial"/>
                <w:lang w:val="sr-Cyrl-RS"/>
              </w:rPr>
            </w:pPr>
            <w:r>
              <w:rPr>
                <w:rFonts w:hint="default" w:ascii="Arial" w:hAnsi="Arial" w:cs="Arial"/>
                <w:lang w:val="sr-Cyrl-RS"/>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5.4</w:t>
            </w:r>
          </w:p>
        </w:tc>
        <w:tc>
          <w:tcPr>
            <w:tcW w:w="642" w:type="dxa"/>
          </w:tcPr>
          <w:p>
            <w:pPr>
              <w:spacing w:after="0" w:line="240" w:lineRule="auto"/>
              <w:rPr>
                <w:rFonts w:ascii="Arial" w:hAnsi="Arial" w:cs="Arial"/>
              </w:rPr>
            </w:pPr>
            <w:r>
              <w:rPr>
                <w:rFonts w:ascii="Arial" w:hAnsi="Arial" w:cs="Arial"/>
              </w:rPr>
              <w:t>43.</w:t>
            </w:r>
          </w:p>
        </w:tc>
        <w:tc>
          <w:tcPr>
            <w:tcW w:w="5384" w:type="dxa"/>
          </w:tcPr>
          <w:p>
            <w:pPr>
              <w:spacing w:after="0" w:line="240" w:lineRule="auto"/>
            </w:pPr>
            <w:r>
              <w:t>Школа пружа подршку раду Ученичког парламента и других ученичких тимова.</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5.4</w:t>
            </w:r>
          </w:p>
        </w:tc>
        <w:tc>
          <w:tcPr>
            <w:tcW w:w="642" w:type="dxa"/>
          </w:tcPr>
          <w:p>
            <w:pPr>
              <w:spacing w:after="0" w:line="240" w:lineRule="auto"/>
              <w:rPr>
                <w:rFonts w:ascii="Arial" w:hAnsi="Arial" w:cs="Arial"/>
              </w:rPr>
            </w:pPr>
            <w:r>
              <w:rPr>
                <w:rFonts w:ascii="Arial" w:hAnsi="Arial" w:cs="Arial"/>
              </w:rPr>
              <w:t>44.</w:t>
            </w:r>
          </w:p>
        </w:tc>
        <w:tc>
          <w:tcPr>
            <w:tcW w:w="5384" w:type="dxa"/>
          </w:tcPr>
          <w:p>
            <w:pPr>
              <w:spacing w:after="0" w:line="240" w:lineRule="auto"/>
            </w:pPr>
            <w:r>
              <w:t>Родитељи активно учествују у животу и раду школе и организују заједничке активности у циљу јачања осећања припадности школи</w:t>
            </w: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1</w:t>
            </w:r>
          </w:p>
        </w:tc>
        <w:tc>
          <w:tcPr>
            <w:tcW w:w="55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5.5</w:t>
            </w:r>
          </w:p>
        </w:tc>
        <w:tc>
          <w:tcPr>
            <w:tcW w:w="642" w:type="dxa"/>
          </w:tcPr>
          <w:p>
            <w:pPr>
              <w:spacing w:after="0" w:line="240" w:lineRule="auto"/>
              <w:rPr>
                <w:rFonts w:ascii="Arial" w:hAnsi="Arial" w:cs="Arial"/>
              </w:rPr>
            </w:pPr>
            <w:r>
              <w:rPr>
                <w:rFonts w:ascii="Arial" w:hAnsi="Arial" w:cs="Arial"/>
              </w:rPr>
              <w:t>45.</w:t>
            </w:r>
          </w:p>
        </w:tc>
        <w:tc>
          <w:tcPr>
            <w:tcW w:w="5384" w:type="dxa"/>
          </w:tcPr>
          <w:p>
            <w:pPr>
              <w:spacing w:after="0" w:line="240" w:lineRule="auto"/>
            </w:pPr>
            <w:r>
              <w:t>Наставници нова сазнања и искуства размењују са другим колегама у установи и ван ње, успостављају тимски рад и партнерске односе на свим нивоима школе.</w:t>
            </w: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5.5</w:t>
            </w:r>
          </w:p>
        </w:tc>
        <w:tc>
          <w:tcPr>
            <w:tcW w:w="642" w:type="dxa"/>
          </w:tcPr>
          <w:p>
            <w:pPr>
              <w:spacing w:after="0" w:line="240" w:lineRule="auto"/>
              <w:rPr>
                <w:rFonts w:ascii="Arial" w:hAnsi="Arial" w:cs="Arial"/>
              </w:rPr>
            </w:pPr>
            <w:r>
              <w:rPr>
                <w:rFonts w:ascii="Arial" w:hAnsi="Arial" w:cs="Arial"/>
              </w:rPr>
              <w:t>46.</w:t>
            </w:r>
          </w:p>
        </w:tc>
        <w:tc>
          <w:tcPr>
            <w:tcW w:w="5384" w:type="dxa"/>
          </w:tcPr>
          <w:p>
            <w:pPr>
              <w:spacing w:after="0" w:line="240" w:lineRule="auto"/>
            </w:pPr>
            <w:r>
              <w:t>Школа ради истраживања и на основу њих прави акционе планове</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9</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У приказаној табели </w:t>
      </w:r>
      <w:r>
        <w:rPr>
          <w:rFonts w:hint="default" w:ascii="Times New Roman" w:hAnsi="Times New Roman" w:cs="Times New Roman"/>
          <w:b/>
          <w:bCs/>
          <w:sz w:val="24"/>
          <w:szCs w:val="24"/>
          <w:lang w:val="sr-Cyrl-RS"/>
        </w:rPr>
        <w:t>Етос</w:t>
      </w:r>
      <w:r>
        <w:rPr>
          <w:rFonts w:hint="default" w:ascii="Times New Roman" w:hAnsi="Times New Roman" w:cs="Times New Roman"/>
          <w:sz w:val="24"/>
          <w:szCs w:val="24"/>
          <w:lang w:val="sr-Cyrl-RS"/>
        </w:rPr>
        <w:t xml:space="preserve"> можемо видети да је већина стандарда остварена, односно да су успостављени добри међуљудски односи, да се резултати ученика и наставника подржавају и промовишу, да у школи функционише систем заштите од насиља, да је у школи развијена сарадња на свим нивоима и да је школа центар иновација и васпитно-образовне изузетности.</w:t>
      </w:r>
    </w:p>
    <w:p>
      <w:pPr>
        <w:rPr>
          <w:rFonts w:hint="default"/>
          <w:lang w:val="sr-Cyrl-RS"/>
        </w:rPr>
      </w:pPr>
    </w:p>
    <w:p>
      <w:pPr>
        <w:numPr>
          <w:ilvl w:val="0"/>
          <w:numId w:val="0"/>
        </w:numPr>
        <w:ind w:left="360" w:leftChars="0"/>
        <w:jc w:val="center"/>
        <w:rPr>
          <w:rFonts w:hint="default" w:ascii="Times New Roman" w:hAnsi="Times New Roman" w:cs="Times New Roman"/>
          <w:b/>
          <w:sz w:val="24"/>
          <w:szCs w:val="24"/>
        </w:rPr>
      </w:pPr>
      <w:r>
        <w:rPr>
          <w:rFonts w:hint="default" w:ascii="Times New Roman" w:hAnsi="Times New Roman" w:cs="Times New Roman"/>
          <w:b/>
          <w:sz w:val="24"/>
          <w:szCs w:val="24"/>
        </w:rPr>
        <w:t>ОРГАНИЗАЦИЈА РАДА ШКОЛЕ, УПРАВЉАЊЕ ЉУДСКИМ И МАТЕРЈАЛНИМ РЕСУРСИМА</w:t>
      </w:r>
    </w:p>
    <w:p>
      <w:pPr>
        <w:numPr>
          <w:ilvl w:val="0"/>
          <w:numId w:val="0"/>
        </w:numPr>
        <w:ind w:left="360" w:leftChars="0"/>
        <w:jc w:val="center"/>
        <w:rPr>
          <w:rFonts w:hint="default" w:ascii="Times New Roman" w:hAnsi="Times New Roman" w:cs="Times New Roman"/>
          <w:b/>
          <w:sz w:val="24"/>
          <w:szCs w:val="24"/>
          <w:lang w:val="sr-Cyrl-RS"/>
        </w:rPr>
      </w:pPr>
      <w:r>
        <w:rPr>
          <w:rFonts w:hint="default" w:ascii="Times New Roman" w:hAnsi="Times New Roman" w:cs="Times New Roman"/>
          <w:b/>
          <w:sz w:val="24"/>
          <w:szCs w:val="24"/>
          <w:lang w:val="sr-Cyrl-RS"/>
        </w:rPr>
        <w:t>Наставници</w:t>
      </w:r>
    </w:p>
    <w:tbl>
      <w:tblPr>
        <w:tblStyle w:val="8"/>
        <w:tblpPr w:leftFromText="180" w:rightFromText="180" w:vertAnchor="text" w:horzAnchor="page" w:tblpX="267" w:tblpY="1378"/>
        <w:tblOverlap w:val="never"/>
        <w:tblW w:w="11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638"/>
        <w:gridCol w:w="5273"/>
        <w:gridCol w:w="350"/>
        <w:gridCol w:w="550"/>
        <w:gridCol w:w="350"/>
        <w:gridCol w:w="679"/>
        <w:gridCol w:w="478"/>
        <w:gridCol w:w="697"/>
        <w:gridCol w:w="47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13" w:type="dxa"/>
            <w:vMerge w:val="restart"/>
          </w:tcPr>
          <w:p>
            <w:pPr>
              <w:spacing w:after="0" w:line="240" w:lineRule="auto"/>
              <w:rPr>
                <w:rFonts w:ascii="Arial" w:hAnsi="Arial" w:cs="Arial"/>
              </w:rPr>
            </w:pPr>
            <w:r>
              <w:rPr>
                <w:rFonts w:ascii="Arial" w:hAnsi="Arial" w:cs="Arial"/>
              </w:rPr>
              <w:t xml:space="preserve">Стандард </w:t>
            </w:r>
          </w:p>
        </w:tc>
        <w:tc>
          <w:tcPr>
            <w:tcW w:w="640" w:type="dxa"/>
            <w:vMerge w:val="restart"/>
          </w:tcPr>
          <w:p>
            <w:pPr>
              <w:spacing w:after="0" w:line="240" w:lineRule="auto"/>
              <w:rPr>
                <w:rFonts w:ascii="Arial" w:hAnsi="Arial" w:cs="Arial"/>
              </w:rPr>
            </w:pPr>
            <w:r>
              <w:rPr>
                <w:rFonts w:ascii="Arial" w:hAnsi="Arial" w:cs="Arial"/>
              </w:rPr>
              <w:t>Р.б</w:t>
            </w:r>
          </w:p>
        </w:tc>
        <w:tc>
          <w:tcPr>
            <w:tcW w:w="5386" w:type="dxa"/>
            <w:vMerge w:val="restart"/>
          </w:tcPr>
          <w:p>
            <w:pPr>
              <w:spacing w:after="0" w:line="240" w:lineRule="auto"/>
              <w:jc w:val="center"/>
              <w:rPr>
                <w:rFonts w:ascii="Arial" w:hAnsi="Arial" w:cs="Arial"/>
              </w:rPr>
            </w:pPr>
            <w:r>
              <w:rPr>
                <w:b/>
                <w:sz w:val="22"/>
                <w:szCs w:val="22"/>
              </w:rPr>
              <w:t>ТВРДЊА</w:t>
            </w:r>
          </w:p>
        </w:tc>
        <w:tc>
          <w:tcPr>
            <w:tcW w:w="350" w:type="dxa"/>
            <w:tcBorders>
              <w:right w:val="nil"/>
            </w:tcBorders>
          </w:tcPr>
          <w:p>
            <w:pPr>
              <w:spacing w:after="0" w:line="240" w:lineRule="auto"/>
              <w:rPr>
                <w:rFonts w:ascii="Arial" w:hAnsi="Arial" w:cs="Arial"/>
              </w:rPr>
            </w:pPr>
            <w:r>
              <w:rPr>
                <w:rFonts w:ascii="Arial" w:hAnsi="Arial" w:cs="Arial"/>
              </w:rPr>
              <w:t>1</w:t>
            </w:r>
          </w:p>
        </w:tc>
        <w:tc>
          <w:tcPr>
            <w:tcW w:w="550" w:type="dxa"/>
            <w:tcBorders>
              <w:left w:val="nil"/>
            </w:tcBorders>
          </w:tcPr>
          <w:p>
            <w:pPr>
              <w:spacing w:after="0" w:line="240" w:lineRule="auto"/>
              <w:rPr>
                <w:rFonts w:ascii="Arial" w:hAnsi="Arial" w:cs="Arial"/>
              </w:rPr>
            </w:pPr>
          </w:p>
        </w:tc>
        <w:tc>
          <w:tcPr>
            <w:tcW w:w="350" w:type="dxa"/>
            <w:tcBorders>
              <w:right w:val="nil"/>
            </w:tcBorders>
          </w:tcPr>
          <w:p>
            <w:pPr>
              <w:spacing w:after="0" w:line="240" w:lineRule="auto"/>
              <w:rPr>
                <w:rFonts w:ascii="Arial" w:hAnsi="Arial" w:cs="Arial"/>
              </w:rPr>
            </w:pPr>
            <w:r>
              <w:rPr>
                <w:rFonts w:ascii="Arial" w:hAnsi="Arial" w:cs="Arial"/>
              </w:rPr>
              <w:t>2</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4</w:t>
            </w:r>
          </w:p>
        </w:tc>
        <w:tc>
          <w:tcPr>
            <w:tcW w:w="684"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313" w:type="dxa"/>
            <w:vMerge w:val="continue"/>
          </w:tcPr>
          <w:p>
            <w:pPr>
              <w:spacing w:after="0" w:line="240" w:lineRule="auto"/>
              <w:rPr>
                <w:rFonts w:ascii="Arial" w:hAnsi="Arial" w:cs="Arial"/>
              </w:rPr>
            </w:pPr>
          </w:p>
        </w:tc>
        <w:tc>
          <w:tcPr>
            <w:tcW w:w="640" w:type="dxa"/>
            <w:vMerge w:val="continue"/>
          </w:tcPr>
          <w:p>
            <w:pPr>
              <w:spacing w:after="0" w:line="240" w:lineRule="auto"/>
              <w:rPr>
                <w:rFonts w:ascii="Arial" w:hAnsi="Arial" w:cs="Arial"/>
              </w:rPr>
            </w:pPr>
          </w:p>
        </w:tc>
        <w:tc>
          <w:tcPr>
            <w:tcW w:w="5386" w:type="dxa"/>
            <w:vMerge w:val="continue"/>
          </w:tcPr>
          <w:p>
            <w:pPr>
              <w:spacing w:after="0" w:line="240" w:lineRule="auto"/>
              <w:jc w:val="center"/>
              <w:rPr>
                <w:b/>
                <w:sz w:val="22"/>
                <w:szCs w:val="22"/>
              </w:rPr>
            </w:pPr>
          </w:p>
        </w:tc>
        <w:tc>
          <w:tcPr>
            <w:tcW w:w="350" w:type="dxa"/>
          </w:tcPr>
          <w:p>
            <w:pPr>
              <w:spacing w:after="0" w:line="240" w:lineRule="auto"/>
              <w:rPr>
                <w:rFonts w:ascii="Arial" w:hAnsi="Arial" w:cs="Arial"/>
              </w:rPr>
            </w:pPr>
          </w:p>
        </w:tc>
        <w:tc>
          <w:tcPr>
            <w:tcW w:w="550" w:type="dxa"/>
          </w:tcPr>
          <w:p>
            <w:pPr>
              <w:spacing w:after="0" w:line="240" w:lineRule="auto"/>
              <w:rPr>
                <w:rFonts w:ascii="Arial" w:hAnsi="Arial" w:cs="Arial"/>
                <w:lang w:val="en-US"/>
              </w:rPr>
            </w:pPr>
            <w:r>
              <w:rPr>
                <w:rFonts w:ascii="Arial" w:hAnsi="Arial" w:cs="Arial"/>
                <w:lang w:val="en-US"/>
              </w:rPr>
              <w:t xml:space="preserve"> %</w:t>
            </w:r>
          </w:p>
        </w:tc>
        <w:tc>
          <w:tcPr>
            <w:tcW w:w="350"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6.1</w:t>
            </w:r>
          </w:p>
        </w:tc>
        <w:tc>
          <w:tcPr>
            <w:tcW w:w="640" w:type="dxa"/>
          </w:tcPr>
          <w:p>
            <w:pPr>
              <w:spacing w:after="0" w:line="240" w:lineRule="auto"/>
              <w:rPr>
                <w:rFonts w:ascii="Arial" w:hAnsi="Arial" w:cs="Arial"/>
              </w:rPr>
            </w:pPr>
            <w:r>
              <w:rPr>
                <w:rFonts w:ascii="Arial" w:hAnsi="Arial" w:cs="Arial"/>
              </w:rPr>
              <w:t>47.</w:t>
            </w:r>
          </w:p>
        </w:tc>
        <w:tc>
          <w:tcPr>
            <w:tcW w:w="5386" w:type="dxa"/>
          </w:tcPr>
          <w:p>
            <w:pPr>
              <w:spacing w:after="0" w:line="240" w:lineRule="auto"/>
              <w:rPr>
                <w:b/>
                <w:sz w:val="22"/>
                <w:szCs w:val="22"/>
              </w:rPr>
            </w:pPr>
            <w:r>
              <w:t>Руковођење директора је у функцији унапређивања рада школе</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6.2</w:t>
            </w:r>
          </w:p>
        </w:tc>
        <w:tc>
          <w:tcPr>
            <w:tcW w:w="640" w:type="dxa"/>
          </w:tcPr>
          <w:p>
            <w:pPr>
              <w:spacing w:after="0" w:line="240" w:lineRule="auto"/>
              <w:rPr>
                <w:rFonts w:ascii="Arial" w:hAnsi="Arial" w:cs="Arial"/>
              </w:rPr>
            </w:pPr>
            <w:r>
              <w:rPr>
                <w:rFonts w:ascii="Arial" w:hAnsi="Arial" w:cs="Arial"/>
              </w:rPr>
              <w:t>48.</w:t>
            </w:r>
          </w:p>
        </w:tc>
        <w:tc>
          <w:tcPr>
            <w:tcW w:w="5386" w:type="dxa"/>
          </w:tcPr>
          <w:p>
            <w:pPr>
              <w:spacing w:after="0" w:line="240" w:lineRule="auto"/>
            </w:pPr>
            <w:r>
              <w:t>У школи функциониоше систем за праћење и вредновање квалитета рада</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6.4</w:t>
            </w:r>
          </w:p>
        </w:tc>
        <w:tc>
          <w:tcPr>
            <w:tcW w:w="640" w:type="dxa"/>
          </w:tcPr>
          <w:p>
            <w:pPr>
              <w:spacing w:after="0" w:line="240" w:lineRule="auto"/>
              <w:rPr>
                <w:rFonts w:ascii="Arial" w:hAnsi="Arial" w:cs="Arial"/>
              </w:rPr>
            </w:pPr>
            <w:r>
              <w:rPr>
                <w:rFonts w:ascii="Arial" w:hAnsi="Arial" w:cs="Arial"/>
              </w:rPr>
              <w:t>49.</w:t>
            </w:r>
          </w:p>
        </w:tc>
        <w:tc>
          <w:tcPr>
            <w:tcW w:w="5386" w:type="dxa"/>
          </w:tcPr>
          <w:p>
            <w:pPr>
              <w:spacing w:after="0" w:line="240" w:lineRule="auto"/>
            </w:pPr>
            <w:r>
              <w:t>Људски ресурси су у функцији квалитета рада школе</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6.5</w:t>
            </w:r>
          </w:p>
        </w:tc>
        <w:tc>
          <w:tcPr>
            <w:tcW w:w="640" w:type="dxa"/>
          </w:tcPr>
          <w:p>
            <w:pPr>
              <w:spacing w:after="0" w:line="240" w:lineRule="auto"/>
              <w:rPr>
                <w:rFonts w:ascii="Arial" w:hAnsi="Arial" w:cs="Arial"/>
              </w:rPr>
            </w:pPr>
            <w:r>
              <w:rPr>
                <w:rFonts w:ascii="Arial" w:hAnsi="Arial" w:cs="Arial"/>
              </w:rPr>
              <w:t>50.</w:t>
            </w:r>
          </w:p>
        </w:tc>
        <w:tc>
          <w:tcPr>
            <w:tcW w:w="5386" w:type="dxa"/>
          </w:tcPr>
          <w:p>
            <w:pPr>
              <w:spacing w:after="0" w:line="240" w:lineRule="auto"/>
            </w:pPr>
            <w:r>
              <w:t>Матерјално-технички ресурси користе се функционално</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6.6</w:t>
            </w:r>
          </w:p>
        </w:tc>
        <w:tc>
          <w:tcPr>
            <w:tcW w:w="640" w:type="dxa"/>
          </w:tcPr>
          <w:p>
            <w:pPr>
              <w:spacing w:after="0" w:line="240" w:lineRule="auto"/>
              <w:rPr>
                <w:rFonts w:ascii="Arial" w:hAnsi="Arial" w:cs="Arial"/>
              </w:rPr>
            </w:pPr>
            <w:r>
              <w:rPr>
                <w:rFonts w:ascii="Arial" w:hAnsi="Arial" w:cs="Arial"/>
              </w:rPr>
              <w:t>51.</w:t>
            </w:r>
          </w:p>
        </w:tc>
        <w:tc>
          <w:tcPr>
            <w:tcW w:w="5386" w:type="dxa"/>
          </w:tcPr>
          <w:p>
            <w:pPr>
              <w:spacing w:after="0" w:line="240" w:lineRule="auto"/>
            </w:pPr>
            <w:r>
              <w:t>Школа подржава иницијативу и развија предузетнички дух</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6.1</w:t>
            </w:r>
          </w:p>
        </w:tc>
        <w:tc>
          <w:tcPr>
            <w:tcW w:w="640" w:type="dxa"/>
          </w:tcPr>
          <w:p>
            <w:pPr>
              <w:spacing w:after="0" w:line="240" w:lineRule="auto"/>
              <w:rPr>
                <w:rFonts w:ascii="Arial" w:hAnsi="Arial" w:cs="Arial"/>
              </w:rPr>
            </w:pPr>
            <w:r>
              <w:rPr>
                <w:rFonts w:ascii="Arial" w:hAnsi="Arial" w:cs="Arial"/>
              </w:rPr>
              <w:t>52.</w:t>
            </w:r>
          </w:p>
        </w:tc>
        <w:tc>
          <w:tcPr>
            <w:tcW w:w="5386" w:type="dxa"/>
          </w:tcPr>
          <w:p>
            <w:pPr>
              <w:spacing w:after="0" w:line="240" w:lineRule="auto"/>
            </w:pPr>
            <w:r>
              <w:rPr>
                <w:lang w:val="en-US"/>
              </w:rPr>
              <w:t>Директор обезбеђује услове да запослени,</w:t>
            </w:r>
            <w:r>
              <w:t>У</w:t>
            </w:r>
            <w:r>
              <w:rPr>
                <w:lang w:val="en-US"/>
              </w:rPr>
              <w:t xml:space="preserve">ченички парламент и </w:t>
            </w:r>
            <w:r>
              <w:t>С</w:t>
            </w:r>
            <w:r>
              <w:rPr>
                <w:lang w:val="en-US"/>
              </w:rPr>
              <w:t>авет родитеља активно учествују у доношењу одлука у циљу унапређења рада школе.</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hint="default" w:ascii="Arial" w:hAnsi="Arial" w:cs="Arial"/>
                <w:lang w:val="sr-Cyrl-RS"/>
              </w:rPr>
            </w:pP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6.2</w:t>
            </w:r>
          </w:p>
        </w:tc>
        <w:tc>
          <w:tcPr>
            <w:tcW w:w="640" w:type="dxa"/>
          </w:tcPr>
          <w:p>
            <w:pPr>
              <w:spacing w:after="0" w:line="240" w:lineRule="auto"/>
              <w:rPr>
                <w:rFonts w:ascii="Arial" w:hAnsi="Arial" w:cs="Arial"/>
              </w:rPr>
            </w:pPr>
            <w:r>
              <w:rPr>
                <w:rFonts w:ascii="Arial" w:hAnsi="Arial" w:cs="Arial"/>
              </w:rPr>
              <w:t>53.</w:t>
            </w:r>
          </w:p>
        </w:tc>
        <w:tc>
          <w:tcPr>
            <w:tcW w:w="5386" w:type="dxa"/>
          </w:tcPr>
          <w:p>
            <w:pPr>
              <w:spacing w:after="0" w:line="240" w:lineRule="auto"/>
              <w:rPr>
                <w:lang w:val="en-US"/>
              </w:rPr>
            </w:pPr>
            <w:r>
              <w:t>Директор и стручни сарадници остварују инструктивни увид у образовно-васпитни рад и предлажу мере за побољшање квалитета рада.</w:t>
            </w: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6.2</w:t>
            </w:r>
          </w:p>
        </w:tc>
        <w:tc>
          <w:tcPr>
            <w:tcW w:w="640" w:type="dxa"/>
          </w:tcPr>
          <w:p>
            <w:pPr>
              <w:spacing w:after="0" w:line="240" w:lineRule="auto"/>
              <w:rPr>
                <w:rFonts w:ascii="Arial" w:hAnsi="Arial" w:cs="Arial"/>
              </w:rPr>
            </w:pPr>
            <w:r>
              <w:rPr>
                <w:rFonts w:ascii="Arial" w:hAnsi="Arial" w:cs="Arial"/>
              </w:rPr>
              <w:t>54.</w:t>
            </w:r>
          </w:p>
        </w:tc>
        <w:tc>
          <w:tcPr>
            <w:tcW w:w="5386" w:type="dxa"/>
          </w:tcPr>
          <w:p>
            <w:pPr>
              <w:spacing w:after="0" w:line="240" w:lineRule="auto"/>
            </w:pPr>
            <w:r>
              <w:t>Тим за самовредновање остварује самовредновање рада школе у функцији унапређивања квалитета</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6.4</w:t>
            </w:r>
          </w:p>
        </w:tc>
        <w:tc>
          <w:tcPr>
            <w:tcW w:w="640" w:type="dxa"/>
          </w:tcPr>
          <w:p>
            <w:pPr>
              <w:spacing w:after="0" w:line="240" w:lineRule="auto"/>
              <w:rPr>
                <w:rFonts w:ascii="Arial" w:hAnsi="Arial" w:cs="Arial"/>
              </w:rPr>
            </w:pPr>
            <w:r>
              <w:rPr>
                <w:rFonts w:ascii="Arial" w:hAnsi="Arial" w:cs="Arial"/>
              </w:rPr>
              <w:t>55.</w:t>
            </w:r>
          </w:p>
        </w:tc>
        <w:tc>
          <w:tcPr>
            <w:tcW w:w="5386" w:type="dxa"/>
          </w:tcPr>
          <w:p>
            <w:pPr>
              <w:spacing w:after="0" w:line="240" w:lineRule="auto"/>
            </w:pPr>
            <w:r>
              <w:t>Запослени на основу резултата спољашњег вредновања и самовредновања планирају и унапређују професионално деловање,примењују новостечена знања из области у којима су се усавршавали и умрежавају са осталим школама у циљу размене искустава.</w:t>
            </w: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p>
            <w:pPr>
              <w:spacing w:after="0" w:line="240" w:lineRule="auto"/>
              <w:rPr>
                <w:rFonts w:ascii="Arial" w:hAnsi="Arial" w:cs="Arial"/>
                <w:lang w:val="en-US"/>
              </w:rPr>
            </w:pP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p>
          <w:p>
            <w:pPr>
              <w:spacing w:after="0" w:line="240" w:lineRule="auto"/>
              <w:rPr>
                <w:rFonts w:ascii="Arial" w:hAnsi="Arial" w:cs="Arial"/>
                <w:lang w:val="en-US"/>
              </w:rPr>
            </w:pPr>
          </w:p>
          <w:p>
            <w:pPr>
              <w:spacing w:after="0" w:line="240" w:lineRule="auto"/>
              <w:rPr>
                <w:rFonts w:hint="default" w:ascii="Arial" w:hAnsi="Arial" w:cs="Arial"/>
                <w:lang w:val="sr-Cyrl-RS"/>
              </w:rPr>
            </w:pPr>
            <w:r>
              <w:rPr>
                <w:rFonts w:ascii="Arial" w:hAnsi="Arial" w:cs="Arial"/>
                <w:lang w:val="en-US"/>
              </w:rPr>
              <w:t>0,</w:t>
            </w:r>
            <w:r>
              <w:rPr>
                <w:rFonts w:hint="default" w:ascii="Arial" w:hAnsi="Arial" w:cs="Arial"/>
                <w:lang w:val="sr-Cyrl-RS"/>
              </w:rPr>
              <w:t>0</w:t>
            </w:r>
          </w:p>
        </w:tc>
        <w:tc>
          <w:tcPr>
            <w:tcW w:w="483"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hint="default" w:ascii="Arial" w:hAnsi="Arial" w:cs="Arial"/>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6.5</w:t>
            </w:r>
          </w:p>
        </w:tc>
        <w:tc>
          <w:tcPr>
            <w:tcW w:w="640" w:type="dxa"/>
          </w:tcPr>
          <w:p>
            <w:pPr>
              <w:spacing w:after="0" w:line="240" w:lineRule="auto"/>
              <w:rPr>
                <w:rFonts w:ascii="Arial" w:hAnsi="Arial" w:cs="Arial"/>
              </w:rPr>
            </w:pPr>
            <w:r>
              <w:rPr>
                <w:rFonts w:ascii="Arial" w:hAnsi="Arial" w:cs="Arial"/>
              </w:rPr>
              <w:t>56.</w:t>
            </w:r>
          </w:p>
        </w:tc>
        <w:tc>
          <w:tcPr>
            <w:tcW w:w="5386" w:type="dxa"/>
          </w:tcPr>
          <w:p>
            <w:pPr>
              <w:spacing w:after="0" w:line="240" w:lineRule="auto"/>
            </w:pPr>
            <w:r>
              <w:t>Директор обезбеђује оптимално коришћење наставних средстава у настави</w:t>
            </w:r>
          </w:p>
          <w:p>
            <w:pPr>
              <w:spacing w:after="0" w:line="240" w:lineRule="auto"/>
            </w:pPr>
          </w:p>
        </w:tc>
        <w:tc>
          <w:tcPr>
            <w:tcW w:w="35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6.6</w:t>
            </w:r>
          </w:p>
        </w:tc>
        <w:tc>
          <w:tcPr>
            <w:tcW w:w="640" w:type="dxa"/>
          </w:tcPr>
          <w:p>
            <w:pPr>
              <w:spacing w:after="0" w:line="240" w:lineRule="auto"/>
              <w:rPr>
                <w:rFonts w:ascii="Arial" w:hAnsi="Arial" w:cs="Arial"/>
              </w:rPr>
            </w:pPr>
            <w:r>
              <w:rPr>
                <w:rFonts w:ascii="Arial" w:hAnsi="Arial" w:cs="Arial"/>
              </w:rPr>
              <w:t>57.</w:t>
            </w:r>
          </w:p>
        </w:tc>
        <w:tc>
          <w:tcPr>
            <w:tcW w:w="5386" w:type="dxa"/>
          </w:tcPr>
          <w:p>
            <w:pPr>
              <w:spacing w:after="0" w:line="240" w:lineRule="auto"/>
            </w:pPr>
            <w:r>
              <w:t>У школи се реализују разни пројекти, који развијају опште и међупредметне компетенције, као и они који развијају предузетништво</w:t>
            </w:r>
          </w:p>
        </w:tc>
        <w:tc>
          <w:tcPr>
            <w:tcW w:w="3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1</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11%</w:t>
            </w:r>
          </w:p>
        </w:tc>
        <w:tc>
          <w:tcPr>
            <w:tcW w:w="48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4</w:t>
            </w:r>
          </w:p>
        </w:tc>
        <w:tc>
          <w:tcPr>
            <w:tcW w:w="684" w:type="dxa"/>
          </w:tcPr>
          <w:p>
            <w:pPr>
              <w:spacing w:after="0" w:line="240" w:lineRule="auto"/>
              <w:rPr>
                <w:rFonts w:hint="default" w:ascii="Arial" w:hAnsi="Arial" w:cs="Arial"/>
                <w:lang w:val="sr-Cyrl-RS"/>
              </w:rPr>
            </w:pPr>
            <w:r>
              <w:rPr>
                <w:rFonts w:hint="default" w:ascii="Arial" w:hAnsi="Arial" w:cs="Arial"/>
                <w:lang w:val="sr-Cyrl-RS"/>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6.6</w:t>
            </w:r>
          </w:p>
        </w:tc>
        <w:tc>
          <w:tcPr>
            <w:tcW w:w="640" w:type="dxa"/>
          </w:tcPr>
          <w:p>
            <w:pPr>
              <w:spacing w:after="0" w:line="240" w:lineRule="auto"/>
              <w:rPr>
                <w:rFonts w:ascii="Arial" w:hAnsi="Arial" w:cs="Arial"/>
              </w:rPr>
            </w:pPr>
            <w:r>
              <w:rPr>
                <w:rFonts w:ascii="Arial" w:hAnsi="Arial" w:cs="Arial"/>
              </w:rPr>
              <w:t>58.</w:t>
            </w:r>
          </w:p>
        </w:tc>
        <w:tc>
          <w:tcPr>
            <w:tcW w:w="5386" w:type="dxa"/>
          </w:tcPr>
          <w:p>
            <w:pPr>
              <w:spacing w:after="0" w:line="240" w:lineRule="auto"/>
            </w:pPr>
            <w:r>
              <w:t>Школа укључује ученике и родитеље у конкретне активности у кључним областима квалитета.</w:t>
            </w:r>
          </w:p>
        </w:tc>
        <w:tc>
          <w:tcPr>
            <w:tcW w:w="350"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lang w:val="sr-Cyrl-RS"/>
        </w:rPr>
        <w:t>У приказаној табели изнад можемо видети да су скоро сви стандарди испуњени у потпуности. Наставници сматрају да је руковођење директора у функцији унапређења рада школе, да у школи функционише систем за праћење и вредновање квалитета рада, да лидерско деловање директора омогућава развој школе, да су људски ресурси у функцији квалитета рада школе, да се материјално-технички ресурси користе функционално и да школа подржава иницијативу и развија предузетнички дух.</w:t>
      </w:r>
    </w:p>
    <w:p>
      <w:pPr>
        <w:jc w:val="center"/>
        <w:rPr>
          <w:rFonts w:ascii="Arial" w:hAnsi="Arial" w:cs="Arial"/>
          <w:sz w:val="22"/>
          <w:szCs w:val="22"/>
        </w:rPr>
      </w:pPr>
      <w:r>
        <w:rPr>
          <w:rFonts w:ascii="Arial" w:hAnsi="Arial" w:cs="Arial"/>
          <w:b/>
          <w:sz w:val="28"/>
          <w:szCs w:val="28"/>
        </w:rPr>
        <w:t>1.ПРОГРАМИРАЊЕ, ПЛАНИРАЊЕ И ИЗВЕШТАВАЊЕ</w:t>
      </w:r>
    </w:p>
    <w:p>
      <w:pPr>
        <w:jc w:val="center"/>
        <w:rPr>
          <w:rFonts w:ascii="Arial" w:hAnsi="Arial" w:cs="Arial"/>
          <w:b/>
          <w:sz w:val="22"/>
          <w:szCs w:val="22"/>
        </w:rPr>
      </w:pPr>
      <w:r>
        <w:rPr>
          <w:rFonts w:ascii="Arial" w:hAnsi="Arial" w:cs="Arial"/>
          <w:b/>
          <w:sz w:val="22"/>
          <w:szCs w:val="22"/>
        </w:rPr>
        <w:t>УЧЕНИЦИ</w:t>
      </w:r>
    </w:p>
    <w:tbl>
      <w:tblPr>
        <w:tblStyle w:val="8"/>
        <w:tblpPr w:leftFromText="180" w:rightFromText="180" w:vertAnchor="text" w:horzAnchor="page" w:tblpX="251" w:tblpY="703"/>
        <w:tblOverlap w:val="never"/>
        <w:tblW w:w="11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638"/>
        <w:gridCol w:w="5019"/>
        <w:gridCol w:w="350"/>
        <w:gridCol w:w="679"/>
        <w:gridCol w:w="480"/>
        <w:gridCol w:w="679"/>
        <w:gridCol w:w="480"/>
        <w:gridCol w:w="679"/>
        <w:gridCol w:w="48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13" w:type="dxa"/>
            <w:vMerge w:val="restart"/>
          </w:tcPr>
          <w:p>
            <w:pPr>
              <w:spacing w:after="0" w:line="240" w:lineRule="auto"/>
              <w:rPr>
                <w:rFonts w:ascii="Arial" w:hAnsi="Arial" w:cs="Arial"/>
              </w:rPr>
            </w:pPr>
            <w:r>
              <w:rPr>
                <w:rFonts w:ascii="Arial" w:hAnsi="Arial" w:cs="Arial"/>
              </w:rPr>
              <w:t xml:space="preserve">Стандард </w:t>
            </w:r>
          </w:p>
        </w:tc>
        <w:tc>
          <w:tcPr>
            <w:tcW w:w="639" w:type="dxa"/>
            <w:vMerge w:val="restart"/>
          </w:tcPr>
          <w:p>
            <w:pPr>
              <w:spacing w:after="0" w:line="240" w:lineRule="auto"/>
              <w:rPr>
                <w:rFonts w:ascii="Arial" w:hAnsi="Arial" w:cs="Arial"/>
              </w:rPr>
            </w:pPr>
            <w:r>
              <w:rPr>
                <w:rFonts w:ascii="Arial" w:hAnsi="Arial" w:cs="Arial"/>
              </w:rPr>
              <w:t>Р.б</w:t>
            </w:r>
          </w:p>
        </w:tc>
        <w:tc>
          <w:tcPr>
            <w:tcW w:w="5120" w:type="dxa"/>
            <w:vMerge w:val="restart"/>
          </w:tcPr>
          <w:p>
            <w:pPr>
              <w:spacing w:after="0" w:line="240" w:lineRule="auto"/>
              <w:jc w:val="center"/>
              <w:rPr>
                <w:rFonts w:ascii="Arial" w:hAnsi="Arial" w:cs="Arial"/>
              </w:rPr>
            </w:pPr>
            <w:r>
              <w:rPr>
                <w:b/>
                <w:sz w:val="22"/>
                <w:szCs w:val="22"/>
              </w:rPr>
              <w:t>ТВРДЊА</w:t>
            </w:r>
          </w:p>
        </w:tc>
        <w:tc>
          <w:tcPr>
            <w:tcW w:w="350" w:type="dxa"/>
            <w:tcBorders>
              <w:right w:val="nil"/>
            </w:tcBorders>
          </w:tcPr>
          <w:p>
            <w:pPr>
              <w:spacing w:after="0" w:line="240" w:lineRule="auto"/>
              <w:rPr>
                <w:rFonts w:ascii="Arial" w:hAnsi="Arial" w:cs="Arial"/>
              </w:rPr>
            </w:pPr>
            <w:r>
              <w:rPr>
                <w:rFonts w:ascii="Arial" w:hAnsi="Arial" w:cs="Arial"/>
              </w:rPr>
              <w:t>1</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2</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lang w:val="en-US"/>
              </w:rPr>
            </w:pPr>
            <w:r>
              <w:rPr>
                <w:rFonts w:ascii="Arial" w:hAnsi="Arial" w:cs="Arial"/>
                <w:lang w:val="en-US"/>
              </w:rPr>
              <w:t>4</w:t>
            </w:r>
          </w:p>
        </w:tc>
        <w:tc>
          <w:tcPr>
            <w:tcW w:w="684" w:type="dxa"/>
            <w:tcBorders>
              <w:left w:val="nil"/>
            </w:tcBorders>
          </w:tcPr>
          <w:p>
            <w:pPr>
              <w:spacing w:after="0"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313" w:type="dxa"/>
            <w:vMerge w:val="continue"/>
          </w:tcPr>
          <w:p>
            <w:pPr>
              <w:spacing w:after="0" w:line="240" w:lineRule="auto"/>
              <w:rPr>
                <w:rFonts w:ascii="Arial" w:hAnsi="Arial" w:cs="Arial"/>
              </w:rPr>
            </w:pPr>
          </w:p>
        </w:tc>
        <w:tc>
          <w:tcPr>
            <w:tcW w:w="639" w:type="dxa"/>
            <w:vMerge w:val="continue"/>
          </w:tcPr>
          <w:p>
            <w:pPr>
              <w:spacing w:after="0" w:line="240" w:lineRule="auto"/>
              <w:rPr>
                <w:rFonts w:ascii="Arial" w:hAnsi="Arial" w:cs="Arial"/>
              </w:rPr>
            </w:pPr>
          </w:p>
        </w:tc>
        <w:tc>
          <w:tcPr>
            <w:tcW w:w="5120" w:type="dxa"/>
            <w:vMerge w:val="continue"/>
          </w:tcPr>
          <w:p>
            <w:pPr>
              <w:spacing w:after="0" w:line="240" w:lineRule="auto"/>
              <w:jc w:val="center"/>
              <w:rPr>
                <w:b/>
                <w:sz w:val="22"/>
                <w:szCs w:val="22"/>
              </w:rPr>
            </w:pPr>
          </w:p>
        </w:tc>
        <w:tc>
          <w:tcPr>
            <w:tcW w:w="350"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1.1</w:t>
            </w:r>
          </w:p>
        </w:tc>
        <w:tc>
          <w:tcPr>
            <w:tcW w:w="639" w:type="dxa"/>
          </w:tcPr>
          <w:p>
            <w:pPr>
              <w:spacing w:after="0" w:line="240" w:lineRule="auto"/>
              <w:rPr>
                <w:rFonts w:hint="default" w:ascii="Arial" w:hAnsi="Arial" w:cs="Arial"/>
                <w:lang w:val="sr-Latn-RS"/>
              </w:rPr>
            </w:pPr>
            <w:r>
              <w:rPr>
                <w:rFonts w:hint="default" w:ascii="Arial" w:hAnsi="Arial" w:cs="Arial"/>
                <w:lang w:val="sr-Latn-RS"/>
              </w:rPr>
              <w:t>59.</w:t>
            </w:r>
          </w:p>
        </w:tc>
        <w:tc>
          <w:tcPr>
            <w:tcW w:w="5120" w:type="dxa"/>
          </w:tcPr>
          <w:p>
            <w:pPr>
              <w:spacing w:after="0" w:line="240" w:lineRule="auto"/>
              <w:rPr>
                <w:b w:val="0"/>
                <w:bCs/>
                <w:sz w:val="22"/>
                <w:szCs w:val="22"/>
              </w:rPr>
            </w:pPr>
            <w:r>
              <w:rPr>
                <w:b w:val="0"/>
                <w:bCs/>
                <w:sz w:val="22"/>
                <w:szCs w:val="22"/>
              </w:rPr>
              <w:t>Попуњавали сте анкете у  којима сте питани како у наредном периоду видите школу – учествовали у изради Развојног плана школе</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hint="default" w:ascii="Arial" w:hAnsi="Arial" w:cs="Arial"/>
                <w:lang w:val="sr-Cyrl-RS"/>
              </w:rPr>
            </w:pP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1.1</w:t>
            </w:r>
          </w:p>
        </w:tc>
        <w:tc>
          <w:tcPr>
            <w:tcW w:w="639" w:type="dxa"/>
          </w:tcPr>
          <w:p>
            <w:pPr>
              <w:spacing w:after="0" w:line="240" w:lineRule="auto"/>
              <w:rPr>
                <w:rFonts w:hint="default" w:ascii="Arial" w:hAnsi="Arial" w:cs="Arial"/>
                <w:lang w:val="sr-Latn-RS"/>
              </w:rPr>
            </w:pPr>
            <w:r>
              <w:rPr>
                <w:rFonts w:hint="default" w:ascii="Arial" w:hAnsi="Arial" w:cs="Arial"/>
                <w:lang w:val="sr-Latn-RS"/>
              </w:rPr>
              <w:t>60.</w:t>
            </w:r>
          </w:p>
        </w:tc>
        <w:tc>
          <w:tcPr>
            <w:tcW w:w="5120" w:type="dxa"/>
          </w:tcPr>
          <w:p>
            <w:pPr>
              <w:spacing w:after="0" w:line="240" w:lineRule="auto"/>
              <w:rPr>
                <w:b/>
                <w:sz w:val="22"/>
                <w:szCs w:val="22"/>
              </w:rPr>
            </w:pPr>
            <w:r>
              <w:rPr>
                <w:sz w:val="22"/>
                <w:szCs w:val="22"/>
              </w:rPr>
              <w:t>Укључени сте у процес самовредновања квалитета рада школе  кроз попуњавање адекватних упитника, анкета, интервјуа</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1.3</w:t>
            </w:r>
          </w:p>
        </w:tc>
        <w:tc>
          <w:tcPr>
            <w:tcW w:w="639" w:type="dxa"/>
          </w:tcPr>
          <w:p>
            <w:pPr>
              <w:spacing w:after="0" w:line="240" w:lineRule="auto"/>
              <w:rPr>
                <w:rFonts w:hint="default" w:ascii="Arial" w:hAnsi="Arial" w:cs="Arial"/>
                <w:lang w:val="sr-Latn-RS"/>
              </w:rPr>
            </w:pPr>
            <w:r>
              <w:rPr>
                <w:rFonts w:hint="default" w:ascii="Arial" w:hAnsi="Arial" w:cs="Arial"/>
                <w:lang w:val="sr-Latn-RS"/>
              </w:rPr>
              <w:t>61.</w:t>
            </w:r>
          </w:p>
        </w:tc>
        <w:tc>
          <w:tcPr>
            <w:tcW w:w="5120" w:type="dxa"/>
          </w:tcPr>
          <w:p>
            <w:pPr>
              <w:spacing w:after="0" w:line="240" w:lineRule="auto"/>
              <w:rPr>
                <w:sz w:val="22"/>
                <w:szCs w:val="22"/>
              </w:rPr>
            </w:pPr>
            <w:r>
              <w:rPr>
                <w:sz w:val="22"/>
                <w:szCs w:val="22"/>
              </w:rPr>
              <w:t>Упознати сте са свим наставним и ваннаставним активностима које се организују у школи (редовна настава, додатна, допунска  настава и слободне активности - секције)</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hint="default" w:ascii="Arial" w:hAnsi="Arial" w:cs="Arial"/>
                <w:lang w:val="sr-Cyrl-RS"/>
              </w:rPr>
            </w:pP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p>
            <w:pPr>
              <w:spacing w:after="0" w:line="240" w:lineRule="auto"/>
              <w:rPr>
                <w:rFonts w:hint="default" w:ascii="Arial" w:hAnsi="Arial" w:cs="Arial"/>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1.3</w:t>
            </w:r>
          </w:p>
        </w:tc>
        <w:tc>
          <w:tcPr>
            <w:tcW w:w="639" w:type="dxa"/>
          </w:tcPr>
          <w:p>
            <w:pPr>
              <w:spacing w:after="0" w:line="240" w:lineRule="auto"/>
              <w:rPr>
                <w:rFonts w:hint="default" w:ascii="Arial" w:hAnsi="Arial" w:cs="Arial"/>
                <w:lang w:val="sr-Latn-RS"/>
              </w:rPr>
            </w:pPr>
            <w:r>
              <w:rPr>
                <w:rFonts w:hint="default" w:ascii="Arial" w:hAnsi="Arial" w:cs="Arial"/>
                <w:lang w:val="sr-Latn-RS"/>
              </w:rPr>
              <w:t>62.</w:t>
            </w:r>
          </w:p>
        </w:tc>
        <w:tc>
          <w:tcPr>
            <w:tcW w:w="5120" w:type="dxa"/>
          </w:tcPr>
          <w:p>
            <w:pPr>
              <w:spacing w:after="0" w:line="240" w:lineRule="auto"/>
              <w:rPr>
                <w:sz w:val="22"/>
                <w:szCs w:val="22"/>
              </w:rPr>
            </w:pPr>
            <w:r>
              <w:rPr>
                <w:sz w:val="22"/>
                <w:szCs w:val="22"/>
              </w:rPr>
              <w:t>На основу интересовања могли сте да бирате одређену слободну активност</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ascii="Arial" w:hAnsi="Arial" w:cs="Arial"/>
          <w:b/>
          <w:sz w:val="22"/>
          <w:szCs w:val="22"/>
        </w:rPr>
      </w:pPr>
    </w:p>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Област квалитета програмирање, планирање и извештавање, односно стандарди квалитета рада установе остварени су у потпуности. Ученици сматрају да су укључени у процес самовредновања </w:t>
      </w:r>
      <w:r>
        <w:rPr>
          <w:rFonts w:hint="default" w:ascii="Times New Roman" w:hAnsi="Times New Roman" w:cs="Times New Roman"/>
          <w:sz w:val="24"/>
          <w:szCs w:val="24"/>
        </w:rPr>
        <w:t>квалитета рада школе  кроз попуњавање адекватних упитника, анкета, интервјуа</w:t>
      </w:r>
      <w:r>
        <w:rPr>
          <w:rFonts w:hint="default" w:ascii="Times New Roman" w:hAnsi="Times New Roman" w:cs="Times New Roman"/>
          <w:sz w:val="24"/>
          <w:szCs w:val="24"/>
          <w:lang w:val="sr-Cyrl-RS"/>
        </w:rPr>
        <w:t xml:space="preserve">, да су попуњавали анкете у којима су питани како у наредном периоду виде школу - учествовали у изради Развојног плана школе, да су упознати </w:t>
      </w:r>
      <w:r>
        <w:rPr>
          <w:rFonts w:hint="default" w:ascii="Times New Roman" w:hAnsi="Times New Roman" w:cs="Times New Roman"/>
          <w:sz w:val="24"/>
          <w:szCs w:val="24"/>
        </w:rPr>
        <w:t>са свим наставним и ваннаставним активностима које се организују у школи (редовна настава, додатна, допунска  настава и слободне активности - секције)</w:t>
      </w:r>
      <w:r>
        <w:rPr>
          <w:rFonts w:hint="default" w:ascii="Times New Roman" w:hAnsi="Times New Roman" w:cs="Times New Roman"/>
          <w:sz w:val="24"/>
          <w:szCs w:val="24"/>
          <w:lang w:val="sr-Cyrl-RS"/>
        </w:rPr>
        <w:t xml:space="preserve"> и да су на основу интересовања могли да бирају одређену слободну активност.</w:t>
      </w:r>
    </w:p>
    <w:p>
      <w:pPr>
        <w:rPr>
          <w:rFonts w:hint="default"/>
          <w:lang w:val="sr-Cyrl-RS"/>
        </w:rPr>
      </w:pPr>
    </w:p>
    <w:p>
      <w:pPr>
        <w:jc w:val="center"/>
        <w:rPr>
          <w:rFonts w:hint="default" w:ascii="Times New Roman" w:hAnsi="Times New Roman" w:cs="Times New Roman"/>
          <w:b/>
          <w:bCs/>
          <w:lang w:val="sr-Cyrl-RS"/>
        </w:rPr>
      </w:pPr>
      <w:r>
        <w:rPr>
          <w:rFonts w:hint="default" w:ascii="Times New Roman" w:hAnsi="Times New Roman" w:cs="Times New Roman"/>
          <w:b/>
          <w:bCs/>
          <w:lang w:val="sr-Cyrl-RS"/>
        </w:rPr>
        <w:t>НАСТАВА И УЧЕЊЕ</w:t>
      </w:r>
    </w:p>
    <w:p>
      <w:pPr>
        <w:jc w:val="center"/>
        <w:rPr>
          <w:rFonts w:hint="default"/>
          <w:lang w:val="sr-Cyrl-RS"/>
        </w:rPr>
      </w:pPr>
      <w:r>
        <w:rPr>
          <w:rFonts w:hint="default" w:ascii="Times New Roman" w:hAnsi="Times New Roman" w:cs="Times New Roman"/>
          <w:b/>
          <w:bCs/>
          <w:lang w:val="sr-Cyrl-RS"/>
        </w:rPr>
        <w:t>УЧЕНИЦИ</w:t>
      </w:r>
    </w:p>
    <w:tbl>
      <w:tblPr>
        <w:tblStyle w:val="8"/>
        <w:tblpPr w:leftFromText="180" w:rightFromText="180" w:vertAnchor="text" w:horzAnchor="page" w:tblpX="484" w:tblpY="561"/>
        <w:tblOverlap w:val="never"/>
        <w:tblW w:w="11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650"/>
        <w:gridCol w:w="5497"/>
        <w:gridCol w:w="358"/>
        <w:gridCol w:w="430"/>
        <w:gridCol w:w="358"/>
        <w:gridCol w:w="550"/>
        <w:gridCol w:w="459"/>
        <w:gridCol w:w="697"/>
        <w:gridCol w:w="45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13" w:type="dxa"/>
            <w:vMerge w:val="restart"/>
          </w:tcPr>
          <w:p>
            <w:pPr>
              <w:spacing w:after="0" w:line="240" w:lineRule="auto"/>
              <w:rPr>
                <w:rFonts w:ascii="Arial" w:hAnsi="Arial" w:cs="Arial"/>
              </w:rPr>
            </w:pPr>
            <w:r>
              <w:rPr>
                <w:rFonts w:ascii="Arial" w:hAnsi="Arial" w:cs="Arial"/>
              </w:rPr>
              <w:t xml:space="preserve">Стандард </w:t>
            </w:r>
          </w:p>
        </w:tc>
        <w:tc>
          <w:tcPr>
            <w:tcW w:w="665" w:type="dxa"/>
            <w:vMerge w:val="restart"/>
          </w:tcPr>
          <w:p>
            <w:pPr>
              <w:spacing w:after="0" w:line="240" w:lineRule="auto"/>
              <w:rPr>
                <w:rFonts w:ascii="Arial" w:hAnsi="Arial" w:cs="Arial"/>
              </w:rPr>
            </w:pPr>
            <w:r>
              <w:rPr>
                <w:rFonts w:ascii="Arial" w:hAnsi="Arial" w:cs="Arial"/>
              </w:rPr>
              <w:t>Р.б</w:t>
            </w:r>
          </w:p>
        </w:tc>
        <w:tc>
          <w:tcPr>
            <w:tcW w:w="6374" w:type="dxa"/>
            <w:vMerge w:val="restart"/>
          </w:tcPr>
          <w:p>
            <w:pPr>
              <w:spacing w:after="0" w:line="240" w:lineRule="auto"/>
              <w:jc w:val="center"/>
              <w:rPr>
                <w:rFonts w:ascii="Arial" w:hAnsi="Arial" w:cs="Arial"/>
              </w:rPr>
            </w:pPr>
            <w:r>
              <w:rPr>
                <w:sz w:val="22"/>
                <w:szCs w:val="22"/>
              </w:rPr>
              <w:t>ТВРДЊА</w:t>
            </w:r>
          </w:p>
        </w:tc>
        <w:tc>
          <w:tcPr>
            <w:tcW w:w="360" w:type="dxa"/>
            <w:tcBorders>
              <w:right w:val="nil"/>
            </w:tcBorders>
          </w:tcPr>
          <w:p>
            <w:pPr>
              <w:spacing w:after="0" w:line="240" w:lineRule="auto"/>
              <w:rPr>
                <w:rFonts w:ascii="Arial" w:hAnsi="Arial" w:cs="Arial"/>
                <w:lang w:val="en-US"/>
              </w:rPr>
            </w:pPr>
            <w:r>
              <w:rPr>
                <w:rFonts w:ascii="Arial" w:hAnsi="Arial" w:cs="Arial"/>
                <w:lang w:val="en-US"/>
              </w:rPr>
              <w:t>1</w:t>
            </w:r>
          </w:p>
        </w:tc>
        <w:tc>
          <w:tcPr>
            <w:tcW w:w="356" w:type="dxa"/>
            <w:tcBorders>
              <w:left w:val="nil"/>
            </w:tcBorders>
          </w:tcPr>
          <w:p>
            <w:pPr>
              <w:spacing w:after="0" w:line="240" w:lineRule="auto"/>
              <w:rPr>
                <w:rFonts w:ascii="Arial" w:hAnsi="Arial" w:cs="Arial"/>
                <w:lang w:val="en-US"/>
              </w:rPr>
            </w:pPr>
          </w:p>
        </w:tc>
        <w:tc>
          <w:tcPr>
            <w:tcW w:w="360" w:type="dxa"/>
            <w:tcBorders>
              <w:right w:val="nil"/>
            </w:tcBorders>
          </w:tcPr>
          <w:p>
            <w:pPr>
              <w:spacing w:after="0" w:line="240" w:lineRule="auto"/>
              <w:rPr>
                <w:rFonts w:ascii="Arial" w:hAnsi="Arial" w:cs="Arial"/>
                <w:lang w:val="en-US"/>
              </w:rPr>
            </w:pPr>
            <w:r>
              <w:rPr>
                <w:rFonts w:ascii="Arial" w:hAnsi="Arial" w:cs="Arial"/>
                <w:lang w:val="en-US"/>
              </w:rPr>
              <w:t>2</w:t>
            </w:r>
          </w:p>
        </w:tc>
        <w:tc>
          <w:tcPr>
            <w:tcW w:w="356" w:type="dxa"/>
            <w:tcBorders>
              <w:left w:val="nil"/>
            </w:tcBorders>
          </w:tcPr>
          <w:p>
            <w:pPr>
              <w:spacing w:after="0" w:line="240" w:lineRule="auto"/>
              <w:rPr>
                <w:rFonts w:ascii="Arial" w:hAnsi="Arial" w:cs="Arial"/>
                <w:lang w:val="en-US"/>
              </w:rPr>
            </w:pPr>
          </w:p>
        </w:tc>
        <w:tc>
          <w:tcPr>
            <w:tcW w:w="483" w:type="dxa"/>
            <w:tcBorders>
              <w:right w:val="nil"/>
            </w:tcBorders>
          </w:tcPr>
          <w:p>
            <w:pPr>
              <w:spacing w:after="0" w:line="240" w:lineRule="auto"/>
              <w:rPr>
                <w:rFonts w:ascii="Arial" w:hAnsi="Arial" w:cs="Arial"/>
                <w:lang w:val="en-US"/>
              </w:rPr>
            </w:pPr>
            <w:r>
              <w:rPr>
                <w:rFonts w:ascii="Arial" w:hAnsi="Arial" w:cs="Arial"/>
                <w:lang w:val="en-US"/>
              </w:rPr>
              <w:t>3</w:t>
            </w:r>
          </w:p>
        </w:tc>
        <w:tc>
          <w:tcPr>
            <w:tcW w:w="356" w:type="dxa"/>
            <w:tcBorders>
              <w:left w:val="nil"/>
            </w:tcBorders>
          </w:tcPr>
          <w:p>
            <w:pPr>
              <w:spacing w:after="0" w:line="240" w:lineRule="auto"/>
              <w:rPr>
                <w:rFonts w:ascii="Arial" w:hAnsi="Arial" w:cs="Arial"/>
                <w:lang w:val="en-US"/>
              </w:rPr>
            </w:pPr>
          </w:p>
        </w:tc>
        <w:tc>
          <w:tcPr>
            <w:tcW w:w="483" w:type="dxa"/>
            <w:tcBorders>
              <w:right w:val="nil"/>
            </w:tcBorders>
          </w:tcPr>
          <w:p>
            <w:pPr>
              <w:spacing w:after="0" w:line="240" w:lineRule="auto"/>
              <w:rPr>
                <w:rFonts w:ascii="Arial" w:hAnsi="Arial" w:cs="Arial"/>
              </w:rPr>
            </w:pPr>
            <w:r>
              <w:rPr>
                <w:rFonts w:ascii="Arial" w:hAnsi="Arial" w:cs="Arial"/>
              </w:rPr>
              <w:t>4</w:t>
            </w:r>
          </w:p>
        </w:tc>
        <w:tc>
          <w:tcPr>
            <w:tcW w:w="356"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13" w:type="dxa"/>
            <w:vMerge w:val="continue"/>
          </w:tcPr>
          <w:p>
            <w:pPr>
              <w:spacing w:after="0" w:line="240" w:lineRule="auto"/>
              <w:rPr>
                <w:rFonts w:ascii="Arial" w:hAnsi="Arial" w:cs="Arial"/>
              </w:rPr>
            </w:pPr>
          </w:p>
        </w:tc>
        <w:tc>
          <w:tcPr>
            <w:tcW w:w="665" w:type="dxa"/>
            <w:vMerge w:val="continue"/>
          </w:tcPr>
          <w:p>
            <w:pPr>
              <w:spacing w:after="0" w:line="240" w:lineRule="auto"/>
              <w:rPr>
                <w:rFonts w:ascii="Arial" w:hAnsi="Arial" w:cs="Arial"/>
              </w:rPr>
            </w:pPr>
          </w:p>
        </w:tc>
        <w:tc>
          <w:tcPr>
            <w:tcW w:w="6374" w:type="dxa"/>
            <w:vMerge w:val="continue"/>
          </w:tcPr>
          <w:p>
            <w:pPr>
              <w:spacing w:after="0" w:line="240" w:lineRule="auto"/>
              <w:jc w:val="center"/>
              <w:rPr>
                <w:sz w:val="22"/>
                <w:szCs w:val="22"/>
              </w:rPr>
            </w:pPr>
          </w:p>
        </w:tc>
        <w:tc>
          <w:tcPr>
            <w:tcW w:w="360" w:type="dxa"/>
          </w:tcPr>
          <w:p>
            <w:pPr>
              <w:spacing w:after="0" w:line="240" w:lineRule="auto"/>
              <w:rPr>
                <w:rFonts w:ascii="Arial" w:hAnsi="Arial" w:cs="Arial"/>
                <w:lang w:val="en-US"/>
              </w:rPr>
            </w:pPr>
          </w:p>
        </w:tc>
        <w:tc>
          <w:tcPr>
            <w:tcW w:w="356" w:type="dxa"/>
          </w:tcPr>
          <w:p>
            <w:pPr>
              <w:spacing w:after="0" w:line="240" w:lineRule="auto"/>
              <w:rPr>
                <w:rFonts w:ascii="Arial" w:hAnsi="Arial" w:cs="Arial"/>
                <w:lang w:val="en-US"/>
              </w:rPr>
            </w:pPr>
            <w:r>
              <w:rPr>
                <w:rFonts w:ascii="Arial" w:hAnsi="Arial" w:cs="Arial"/>
                <w:lang w:val="en-US"/>
              </w:rPr>
              <w:t>%</w:t>
            </w:r>
          </w:p>
        </w:tc>
        <w:tc>
          <w:tcPr>
            <w:tcW w:w="360" w:type="dxa"/>
          </w:tcPr>
          <w:p>
            <w:pPr>
              <w:spacing w:after="0" w:line="240" w:lineRule="auto"/>
              <w:rPr>
                <w:rFonts w:ascii="Arial" w:hAnsi="Arial" w:cs="Arial"/>
                <w:lang w:val="en-US"/>
              </w:rPr>
            </w:pPr>
          </w:p>
        </w:tc>
        <w:tc>
          <w:tcPr>
            <w:tcW w:w="356" w:type="dxa"/>
          </w:tcPr>
          <w:p>
            <w:pPr>
              <w:spacing w:after="0" w:line="240" w:lineRule="auto"/>
              <w:rPr>
                <w:rFonts w:ascii="Arial" w:hAnsi="Arial" w:cs="Arial"/>
                <w:lang w:val="en-US"/>
              </w:rPr>
            </w:pPr>
            <w:r>
              <w:rPr>
                <w:rFonts w:ascii="Arial" w:hAnsi="Arial" w:cs="Arial"/>
                <w:lang w:val="en-US"/>
              </w:rPr>
              <w:t>%</w:t>
            </w:r>
          </w:p>
        </w:tc>
        <w:tc>
          <w:tcPr>
            <w:tcW w:w="483" w:type="dxa"/>
          </w:tcPr>
          <w:p>
            <w:pPr>
              <w:spacing w:after="0" w:line="240" w:lineRule="auto"/>
              <w:rPr>
                <w:rFonts w:ascii="Arial" w:hAnsi="Arial" w:cs="Arial"/>
                <w:lang w:val="en-US"/>
              </w:rPr>
            </w:pPr>
          </w:p>
        </w:tc>
        <w:tc>
          <w:tcPr>
            <w:tcW w:w="356" w:type="dxa"/>
          </w:tcPr>
          <w:p>
            <w:pPr>
              <w:spacing w:after="0" w:line="240" w:lineRule="auto"/>
              <w:rPr>
                <w:rFonts w:ascii="Arial" w:hAnsi="Arial" w:cs="Arial"/>
                <w:lang w:val="en-US"/>
              </w:rPr>
            </w:pPr>
            <w:r>
              <w:rPr>
                <w:rFonts w:ascii="Arial" w:hAnsi="Arial" w:cs="Arial"/>
                <w:lang w:val="en-US"/>
              </w:rPr>
              <w:t>%</w:t>
            </w:r>
          </w:p>
        </w:tc>
        <w:tc>
          <w:tcPr>
            <w:tcW w:w="483" w:type="dxa"/>
          </w:tcPr>
          <w:p>
            <w:pPr>
              <w:spacing w:after="0" w:line="240" w:lineRule="auto"/>
              <w:rPr>
                <w:rFonts w:ascii="Arial" w:hAnsi="Arial" w:cs="Arial"/>
              </w:rPr>
            </w:pPr>
          </w:p>
        </w:tc>
        <w:tc>
          <w:tcPr>
            <w:tcW w:w="356" w:type="dxa"/>
          </w:tcPr>
          <w:p>
            <w:pPr>
              <w:spacing w:after="0" w:line="240" w:lineRule="auto"/>
              <w:rPr>
                <w:rFonts w:ascii="Arial" w:hAnsi="Arial" w:cs="Arial"/>
                <w:lang w:val="en-US"/>
              </w:rPr>
            </w:pP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2.1</w:t>
            </w:r>
          </w:p>
        </w:tc>
        <w:tc>
          <w:tcPr>
            <w:tcW w:w="665" w:type="dxa"/>
          </w:tcPr>
          <w:p>
            <w:pPr>
              <w:spacing w:after="0" w:line="240" w:lineRule="auto"/>
              <w:rPr>
                <w:rFonts w:hint="default" w:ascii="Arial" w:hAnsi="Arial" w:cs="Arial"/>
                <w:lang w:val="sr-Latn-RS"/>
              </w:rPr>
            </w:pPr>
            <w:r>
              <w:rPr>
                <w:rFonts w:hint="default" w:ascii="Arial" w:hAnsi="Arial" w:cs="Arial"/>
                <w:lang w:val="sr-Latn-RS"/>
              </w:rPr>
              <w:t>63.</w:t>
            </w:r>
          </w:p>
        </w:tc>
        <w:tc>
          <w:tcPr>
            <w:tcW w:w="6374" w:type="dxa"/>
          </w:tcPr>
          <w:p>
            <w:pPr>
              <w:spacing w:after="0" w:line="240" w:lineRule="auto"/>
              <w:rPr>
                <w:sz w:val="22"/>
                <w:szCs w:val="22"/>
              </w:rPr>
            </w:pPr>
            <w:r>
              <w:t>Јасно ти је зашто треба да научиш то што учиш</w:t>
            </w:r>
          </w:p>
        </w:tc>
        <w:tc>
          <w:tcPr>
            <w:tcW w:w="360" w:type="dxa"/>
          </w:tcPr>
          <w:p>
            <w:pPr>
              <w:spacing w:after="0" w:line="240" w:lineRule="auto"/>
              <w:rPr>
                <w:rFonts w:hint="default" w:ascii="Arial" w:hAnsi="Arial" w:cs="Arial"/>
                <w:lang w:val="sr-Cyrl-RS"/>
              </w:rPr>
            </w:pPr>
            <w:r>
              <w:rPr>
                <w:rFonts w:hint="default" w:ascii="Arial" w:hAnsi="Arial" w:cs="Arial"/>
                <w:lang w:val="sr-Cyrl-RS"/>
              </w:rPr>
              <w:t>0</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360" w:type="dxa"/>
          </w:tcPr>
          <w:p>
            <w:pPr>
              <w:spacing w:after="0" w:line="240" w:lineRule="auto"/>
              <w:rPr>
                <w:rFonts w:ascii="Arial" w:hAnsi="Arial" w:cs="Arial"/>
                <w:lang w:val="en-US"/>
              </w:rPr>
            </w:pPr>
            <w:r>
              <w:rPr>
                <w:rFonts w:ascii="Arial" w:hAnsi="Arial" w:cs="Arial"/>
                <w:lang w:val="en-US"/>
              </w:rPr>
              <w:t>0</w:t>
            </w:r>
          </w:p>
        </w:tc>
        <w:tc>
          <w:tcPr>
            <w:tcW w:w="356" w:type="dxa"/>
          </w:tcPr>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hint="default" w:ascii="Arial" w:hAnsi="Arial" w:cs="Arial"/>
                <w:lang w:val="sr-Cyrl-RS"/>
              </w:rPr>
            </w:pPr>
            <w:r>
              <w:rPr>
                <w:rFonts w:hint="default" w:ascii="Arial" w:hAnsi="Arial" w:cs="Arial"/>
                <w:lang w:val="sr-Cyrl-RS"/>
              </w:rPr>
              <w:t>3</w:t>
            </w:r>
          </w:p>
        </w:tc>
        <w:tc>
          <w:tcPr>
            <w:tcW w:w="356" w:type="dxa"/>
          </w:tcPr>
          <w:p>
            <w:pPr>
              <w:spacing w:after="0" w:line="240" w:lineRule="auto"/>
              <w:rPr>
                <w:rFonts w:hint="default" w:ascii="Arial" w:hAnsi="Arial" w:cs="Arial"/>
                <w:lang w:val="sr-Cyrl-RS"/>
              </w:rPr>
            </w:pPr>
            <w:r>
              <w:rPr>
                <w:rFonts w:hint="default" w:ascii="Arial" w:hAnsi="Arial" w:cs="Arial"/>
                <w:lang w:val="sr-Cyrl-RS"/>
              </w:rPr>
              <w:t>50%</w:t>
            </w:r>
          </w:p>
        </w:tc>
        <w:tc>
          <w:tcPr>
            <w:tcW w:w="483" w:type="dxa"/>
          </w:tcPr>
          <w:p>
            <w:pPr>
              <w:spacing w:after="0" w:line="240" w:lineRule="auto"/>
              <w:rPr>
                <w:rFonts w:hint="default" w:ascii="Arial" w:hAnsi="Arial" w:cs="Arial"/>
                <w:lang w:val="sr-Cyrl-RS"/>
              </w:rPr>
            </w:pPr>
            <w:r>
              <w:rPr>
                <w:rFonts w:hint="default" w:ascii="Arial" w:hAnsi="Arial" w:cs="Arial"/>
                <w:lang w:val="sr-Cyrl-RS"/>
              </w:rPr>
              <w:t>3</w:t>
            </w:r>
          </w:p>
        </w:tc>
        <w:tc>
          <w:tcPr>
            <w:tcW w:w="356" w:type="dxa"/>
          </w:tcPr>
          <w:p>
            <w:pPr>
              <w:spacing w:after="0" w:line="240" w:lineRule="auto"/>
              <w:rPr>
                <w:rFonts w:hint="default" w:ascii="Arial" w:hAnsi="Arial" w:cs="Arial"/>
                <w:lang w:val="sr-Cyrl-RS"/>
              </w:rPr>
            </w:pPr>
            <w:r>
              <w:rPr>
                <w:rFonts w:hint="default" w:ascii="Arial" w:hAnsi="Arial" w:cs="Arial"/>
                <w:lang w:val="sr-Cyrl-R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2.1</w:t>
            </w:r>
          </w:p>
        </w:tc>
        <w:tc>
          <w:tcPr>
            <w:tcW w:w="665" w:type="dxa"/>
          </w:tcPr>
          <w:p>
            <w:pPr>
              <w:spacing w:after="0" w:line="240" w:lineRule="auto"/>
              <w:rPr>
                <w:rFonts w:hint="default" w:ascii="Arial" w:hAnsi="Arial" w:cs="Arial"/>
                <w:lang w:val="sr-Latn-RS"/>
              </w:rPr>
            </w:pPr>
            <w:r>
              <w:rPr>
                <w:rFonts w:hint="default" w:ascii="Arial" w:hAnsi="Arial" w:cs="Arial"/>
                <w:lang w:val="sr-Latn-RS"/>
              </w:rPr>
              <w:t>64.</w:t>
            </w:r>
          </w:p>
        </w:tc>
        <w:tc>
          <w:tcPr>
            <w:tcW w:w="6374" w:type="dxa"/>
          </w:tcPr>
          <w:p>
            <w:pPr>
              <w:spacing w:after="0" w:line="240" w:lineRule="auto"/>
            </w:pPr>
            <w:r>
              <w:t>Наставник ти лепо објашњава, прво поставља лакше, а онда теже задатке-питања</w:t>
            </w:r>
          </w:p>
        </w:tc>
        <w:tc>
          <w:tcPr>
            <w:tcW w:w="360" w:type="dxa"/>
          </w:tcPr>
          <w:p>
            <w:pPr>
              <w:spacing w:after="0" w:line="240" w:lineRule="auto"/>
              <w:rPr>
                <w:rFonts w:hint="default" w:ascii="Arial" w:hAnsi="Arial" w:cs="Arial"/>
                <w:lang w:val="sr-Cyrl-RS"/>
              </w:rPr>
            </w:pPr>
            <w:r>
              <w:rPr>
                <w:rFonts w:hint="default" w:ascii="Arial" w:hAnsi="Arial" w:cs="Arial"/>
                <w:lang w:val="sr-Cyrl-RS"/>
              </w:rPr>
              <w:t>0</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360" w:type="dxa"/>
          </w:tcPr>
          <w:p>
            <w:pPr>
              <w:spacing w:after="0" w:line="240" w:lineRule="auto"/>
              <w:rPr>
                <w:rFonts w:hint="default" w:ascii="Arial" w:hAnsi="Arial" w:cs="Arial"/>
                <w:lang w:val="sr-Cyrl-RS"/>
              </w:rPr>
            </w:pPr>
            <w:r>
              <w:rPr>
                <w:rFonts w:hint="default" w:ascii="Arial" w:hAnsi="Arial" w:cs="Arial"/>
                <w:lang w:val="sr-Cyrl-RS"/>
              </w:rPr>
              <w:t>0</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1</w:t>
            </w:r>
          </w:p>
        </w:tc>
        <w:tc>
          <w:tcPr>
            <w:tcW w:w="356" w:type="dxa"/>
          </w:tcPr>
          <w:p>
            <w:pPr>
              <w:spacing w:after="0" w:line="240" w:lineRule="auto"/>
              <w:rPr>
                <w:rFonts w:hint="default" w:ascii="Arial" w:hAnsi="Arial" w:cs="Arial"/>
                <w:lang w:val="sr-Cyrl-RS"/>
              </w:rPr>
            </w:pPr>
            <w:r>
              <w:rPr>
                <w:rFonts w:hint="default" w:ascii="Arial" w:hAnsi="Arial" w:cs="Arial"/>
                <w:lang w:val="sr-Cyrl-RS"/>
              </w:rPr>
              <w:t>16%</w:t>
            </w:r>
          </w:p>
        </w:tc>
        <w:tc>
          <w:tcPr>
            <w:tcW w:w="483" w:type="dxa"/>
          </w:tcPr>
          <w:p>
            <w:pPr>
              <w:spacing w:after="0" w:line="240" w:lineRule="auto"/>
              <w:rPr>
                <w:rFonts w:hint="default" w:ascii="Arial" w:hAnsi="Arial" w:cs="Arial"/>
                <w:lang w:val="sr-Cyrl-RS"/>
              </w:rPr>
            </w:pPr>
            <w:r>
              <w:rPr>
                <w:rFonts w:hint="default" w:ascii="Arial" w:hAnsi="Arial" w:cs="Arial"/>
                <w:lang w:val="sr-Cyrl-RS"/>
              </w:rPr>
              <w:t>5</w:t>
            </w:r>
          </w:p>
        </w:tc>
        <w:tc>
          <w:tcPr>
            <w:tcW w:w="356"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2.2</w:t>
            </w:r>
          </w:p>
        </w:tc>
        <w:tc>
          <w:tcPr>
            <w:tcW w:w="665" w:type="dxa"/>
          </w:tcPr>
          <w:p>
            <w:pPr>
              <w:spacing w:after="0" w:line="240" w:lineRule="auto"/>
              <w:rPr>
                <w:rFonts w:hint="default" w:ascii="Arial" w:hAnsi="Arial" w:cs="Arial"/>
                <w:lang w:val="sr-Latn-RS"/>
              </w:rPr>
            </w:pPr>
            <w:r>
              <w:rPr>
                <w:rFonts w:hint="default" w:ascii="Arial" w:hAnsi="Arial" w:cs="Arial"/>
                <w:lang w:val="sr-Latn-RS"/>
              </w:rPr>
              <w:t>65.</w:t>
            </w:r>
          </w:p>
        </w:tc>
        <w:tc>
          <w:tcPr>
            <w:tcW w:w="6374" w:type="dxa"/>
          </w:tcPr>
          <w:p>
            <w:pPr>
              <w:spacing w:after="0" w:line="240" w:lineRule="auto"/>
            </w:pPr>
            <w:r>
              <w:t>Наставник посвећује време и пажњу сваком ученику у складу са његовим темпом напредовања</w:t>
            </w:r>
          </w:p>
        </w:tc>
        <w:tc>
          <w:tcPr>
            <w:tcW w:w="360"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360"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1</w:t>
            </w:r>
          </w:p>
        </w:tc>
        <w:tc>
          <w:tcPr>
            <w:tcW w:w="356" w:type="dxa"/>
          </w:tcPr>
          <w:p>
            <w:pPr>
              <w:spacing w:after="0" w:line="240" w:lineRule="auto"/>
              <w:rPr>
                <w:rFonts w:hint="default" w:ascii="Arial" w:hAnsi="Arial" w:cs="Arial"/>
                <w:lang w:val="sr-Cyrl-RS"/>
              </w:rPr>
            </w:pPr>
            <w:r>
              <w:rPr>
                <w:rFonts w:hint="default" w:ascii="Arial" w:hAnsi="Arial" w:cs="Arial"/>
                <w:lang w:val="sr-Cyrl-RS"/>
              </w:rPr>
              <w:t>16%</w:t>
            </w:r>
          </w:p>
        </w:tc>
        <w:tc>
          <w:tcPr>
            <w:tcW w:w="483" w:type="dxa"/>
          </w:tcPr>
          <w:p>
            <w:pPr>
              <w:spacing w:after="0" w:line="240" w:lineRule="auto"/>
              <w:rPr>
                <w:rFonts w:hint="default" w:ascii="Arial" w:hAnsi="Arial" w:cs="Arial"/>
                <w:lang w:val="sr-Cyrl-RS"/>
              </w:rPr>
            </w:pPr>
            <w:r>
              <w:rPr>
                <w:rFonts w:hint="default" w:ascii="Arial" w:hAnsi="Arial" w:cs="Arial"/>
                <w:lang w:val="sr-Cyrl-RS"/>
              </w:rPr>
              <w:t>5</w:t>
            </w:r>
          </w:p>
        </w:tc>
        <w:tc>
          <w:tcPr>
            <w:tcW w:w="356"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2.3</w:t>
            </w:r>
          </w:p>
        </w:tc>
        <w:tc>
          <w:tcPr>
            <w:tcW w:w="665" w:type="dxa"/>
          </w:tcPr>
          <w:p>
            <w:pPr>
              <w:spacing w:after="0" w:line="240" w:lineRule="auto"/>
              <w:rPr>
                <w:rFonts w:hint="default" w:ascii="Arial" w:hAnsi="Arial" w:cs="Arial"/>
                <w:lang w:val="sr-Latn-RS"/>
              </w:rPr>
            </w:pPr>
            <w:r>
              <w:rPr>
                <w:rFonts w:hint="default" w:ascii="Arial" w:hAnsi="Arial" w:cs="Arial"/>
                <w:lang w:val="sr-Latn-RS"/>
              </w:rPr>
              <w:t>66.</w:t>
            </w:r>
          </w:p>
        </w:tc>
        <w:tc>
          <w:tcPr>
            <w:tcW w:w="6374" w:type="dxa"/>
          </w:tcPr>
          <w:p>
            <w:pPr>
              <w:spacing w:after="0" w:line="240" w:lineRule="auto"/>
            </w:pPr>
            <w:r>
              <w:t>Ученици разумеју предмет учења на часу, могу да повежу са другим предметим и свакодневним животом и добијају повратну информацију од наставника</w:t>
            </w:r>
          </w:p>
        </w:tc>
        <w:tc>
          <w:tcPr>
            <w:tcW w:w="360"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360"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1</w:t>
            </w:r>
          </w:p>
        </w:tc>
        <w:tc>
          <w:tcPr>
            <w:tcW w:w="356" w:type="dxa"/>
          </w:tcPr>
          <w:p>
            <w:pPr>
              <w:spacing w:after="0" w:line="240" w:lineRule="auto"/>
              <w:rPr>
                <w:rFonts w:hint="default" w:ascii="Arial" w:hAnsi="Arial" w:cs="Arial"/>
                <w:lang w:val="sr-Cyrl-RS"/>
              </w:rPr>
            </w:pPr>
            <w:r>
              <w:rPr>
                <w:rFonts w:hint="default" w:ascii="Arial" w:hAnsi="Arial" w:cs="Arial"/>
                <w:lang w:val="sr-Cyrl-RS"/>
              </w:rPr>
              <w:t>16%</w:t>
            </w:r>
          </w:p>
        </w:tc>
        <w:tc>
          <w:tcPr>
            <w:tcW w:w="483" w:type="dxa"/>
          </w:tcPr>
          <w:p>
            <w:pPr>
              <w:spacing w:after="0" w:line="240" w:lineRule="auto"/>
              <w:rPr>
                <w:rFonts w:hint="default" w:ascii="Arial" w:hAnsi="Arial" w:cs="Arial"/>
                <w:lang w:val="sr-Cyrl-RS"/>
              </w:rPr>
            </w:pPr>
            <w:r>
              <w:rPr>
                <w:rFonts w:hint="default" w:ascii="Arial" w:hAnsi="Arial" w:cs="Arial"/>
                <w:lang w:val="sr-Cyrl-RS"/>
              </w:rPr>
              <w:t>5</w:t>
            </w:r>
          </w:p>
        </w:tc>
        <w:tc>
          <w:tcPr>
            <w:tcW w:w="356"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2.4</w:t>
            </w:r>
          </w:p>
        </w:tc>
        <w:tc>
          <w:tcPr>
            <w:tcW w:w="665" w:type="dxa"/>
          </w:tcPr>
          <w:p>
            <w:pPr>
              <w:spacing w:after="0" w:line="240" w:lineRule="auto"/>
              <w:rPr>
                <w:rFonts w:hint="default" w:ascii="Arial" w:hAnsi="Arial" w:cs="Arial"/>
                <w:lang w:val="sr-Latn-RS"/>
              </w:rPr>
            </w:pPr>
            <w:r>
              <w:rPr>
                <w:rFonts w:hint="default" w:ascii="Arial" w:hAnsi="Arial" w:cs="Arial"/>
                <w:lang w:val="sr-Latn-RS"/>
              </w:rPr>
              <w:t>67.</w:t>
            </w:r>
          </w:p>
        </w:tc>
        <w:tc>
          <w:tcPr>
            <w:tcW w:w="6374" w:type="dxa"/>
            <w:vAlign w:val="center"/>
          </w:tcPr>
          <w:p>
            <w:pPr>
              <w:spacing w:after="0" w:line="240" w:lineRule="auto"/>
              <w:rPr>
                <w:sz w:val="22"/>
                <w:szCs w:val="22"/>
              </w:rPr>
            </w:pPr>
            <w:r>
              <w:rPr>
                <w:sz w:val="22"/>
                <w:szCs w:val="22"/>
              </w:rPr>
              <w:t>Упознати сте са Правилником о оцењивању и јасни су вам критеријуми вредновања</w:t>
            </w:r>
          </w:p>
        </w:tc>
        <w:tc>
          <w:tcPr>
            <w:tcW w:w="360"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360"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Cyrl-RS"/>
              </w:rPr>
            </w:pPr>
            <w:r>
              <w:rPr>
                <w:rFonts w:hint="default" w:ascii="Arial" w:hAnsi="Arial" w:cs="Arial"/>
                <w:lang w:val="sr-Cyrl-RS"/>
              </w:rPr>
              <w:t>16%</w:t>
            </w:r>
          </w:p>
        </w:tc>
        <w:tc>
          <w:tcPr>
            <w:tcW w:w="483" w:type="dxa"/>
          </w:tcPr>
          <w:p>
            <w:pPr>
              <w:spacing w:after="0" w:line="240" w:lineRule="auto"/>
              <w:rPr>
                <w:rFonts w:hint="default" w:ascii="Arial" w:hAnsi="Arial" w:cs="Arial"/>
                <w:lang w:val="sr-Cyrl-RS"/>
              </w:rPr>
            </w:pPr>
            <w:r>
              <w:rPr>
                <w:rFonts w:hint="default" w:ascii="Arial" w:hAnsi="Arial" w:cs="Arial"/>
                <w:lang w:val="sr-Cyrl-RS"/>
              </w:rPr>
              <w:t>5</w:t>
            </w:r>
          </w:p>
        </w:tc>
        <w:tc>
          <w:tcPr>
            <w:tcW w:w="356"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2.5</w:t>
            </w:r>
          </w:p>
        </w:tc>
        <w:tc>
          <w:tcPr>
            <w:tcW w:w="665" w:type="dxa"/>
          </w:tcPr>
          <w:p>
            <w:pPr>
              <w:spacing w:after="0" w:line="240" w:lineRule="auto"/>
              <w:rPr>
                <w:rFonts w:hint="default" w:ascii="Arial" w:hAnsi="Arial" w:cs="Arial"/>
                <w:lang w:val="sr-Latn-RS"/>
              </w:rPr>
            </w:pPr>
            <w:r>
              <w:rPr>
                <w:rFonts w:hint="default" w:ascii="Arial" w:hAnsi="Arial" w:cs="Arial"/>
                <w:lang w:val="sr-Latn-RS"/>
              </w:rPr>
              <w:t>68.</w:t>
            </w:r>
          </w:p>
        </w:tc>
        <w:tc>
          <w:tcPr>
            <w:tcW w:w="6374" w:type="dxa"/>
            <w:vAlign w:val="center"/>
          </w:tcPr>
          <w:p>
            <w:pPr>
              <w:spacing w:after="0" w:line="240" w:lineRule="auto"/>
              <w:rPr>
                <w:sz w:val="22"/>
                <w:szCs w:val="22"/>
              </w:rPr>
            </w:pPr>
            <w:r>
              <w:rPr>
                <w:sz w:val="22"/>
                <w:szCs w:val="22"/>
              </w:rPr>
              <w:t>Наставници уважавају личност сваког ученика и подстичу ученике на узајамно уважавање и уважавања дисциплине у складу са договореним правилима</w:t>
            </w:r>
          </w:p>
        </w:tc>
        <w:tc>
          <w:tcPr>
            <w:tcW w:w="360"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360"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Latn-RS"/>
              </w:rPr>
            </w:pPr>
            <w:r>
              <w:rPr>
                <w:rFonts w:hint="default" w:ascii="Arial" w:hAnsi="Arial" w:cs="Arial"/>
                <w:lang w:val="sr-Latn-RS"/>
              </w:rPr>
              <w:t>0</w:t>
            </w:r>
          </w:p>
        </w:tc>
        <w:tc>
          <w:tcPr>
            <w:tcW w:w="483" w:type="dxa"/>
          </w:tcPr>
          <w:p>
            <w:pPr>
              <w:spacing w:after="0" w:line="240" w:lineRule="auto"/>
              <w:rPr>
                <w:rFonts w:hint="default" w:ascii="Arial" w:hAnsi="Arial" w:cs="Arial"/>
                <w:lang w:val="sr-Latn-RS"/>
              </w:rPr>
            </w:pPr>
            <w:r>
              <w:rPr>
                <w:rFonts w:hint="default" w:ascii="Arial" w:hAnsi="Arial" w:cs="Arial"/>
                <w:lang w:val="sr-Latn-RS"/>
              </w:rPr>
              <w:t>0</w:t>
            </w:r>
          </w:p>
        </w:tc>
        <w:tc>
          <w:tcPr>
            <w:tcW w:w="356"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У табели </w:t>
      </w:r>
      <w:r>
        <w:rPr>
          <w:rFonts w:hint="default" w:ascii="Times New Roman" w:hAnsi="Times New Roman" w:cs="Times New Roman"/>
          <w:b/>
          <w:bCs/>
          <w:i/>
          <w:iCs/>
          <w:sz w:val="24"/>
          <w:szCs w:val="24"/>
          <w:lang w:val="sr-Cyrl-RS"/>
        </w:rPr>
        <w:t xml:space="preserve">Настава и учење </w:t>
      </w:r>
      <w:r>
        <w:rPr>
          <w:rFonts w:hint="default" w:ascii="Times New Roman" w:hAnsi="Times New Roman" w:cs="Times New Roman"/>
          <w:sz w:val="24"/>
          <w:szCs w:val="24"/>
          <w:lang w:val="sr-Cyrl-RS"/>
        </w:rPr>
        <w:t xml:space="preserve">стандарди су у већини остварени.стандард 2.5. је остварен у потпуности односно ученици сматрају да наставници </w:t>
      </w:r>
      <w:r>
        <w:rPr>
          <w:rFonts w:hint="default" w:ascii="Times New Roman" w:hAnsi="Times New Roman" w:cs="Times New Roman"/>
          <w:sz w:val="24"/>
          <w:szCs w:val="24"/>
        </w:rPr>
        <w:t>уважавају личност сваког ученика и подстичу ученике на узајамно уважавање и уважавања дисциплине у складу са договореним правилима</w:t>
      </w:r>
      <w:r>
        <w:rPr>
          <w:rFonts w:hint="default" w:ascii="Times New Roman" w:hAnsi="Times New Roman" w:cs="Times New Roman"/>
          <w:sz w:val="24"/>
          <w:szCs w:val="24"/>
          <w:lang w:val="sr-Cyrl-RS"/>
        </w:rPr>
        <w:t xml:space="preserve">. Већина ученика сматра да наставници лепо објашњавају, да посвећују време и пажњу сваком ученику у складу са његовим темпом напредовања, да разумеју предмет </w:t>
      </w:r>
      <w:r>
        <w:rPr>
          <w:rFonts w:hint="default" w:ascii="Times New Roman" w:hAnsi="Times New Roman" w:cs="Times New Roman"/>
          <w:sz w:val="24"/>
          <w:szCs w:val="24"/>
        </w:rPr>
        <w:t>учења на часу, могу да повежу са другим предметим и свакодневним животом и добијају повратну информацију од наставника</w:t>
      </w:r>
      <w:r>
        <w:rPr>
          <w:rFonts w:hint="default" w:ascii="Times New Roman" w:hAnsi="Times New Roman" w:cs="Times New Roman"/>
          <w:sz w:val="24"/>
          <w:szCs w:val="24"/>
          <w:lang w:val="sr-Cyrl-RS"/>
        </w:rPr>
        <w:t xml:space="preserve"> и да су упознати са Правилником о оцењивању и јасни су им критеријуми вредновања.</w:t>
      </w:r>
    </w:p>
    <w:p>
      <w:pPr>
        <w:rPr>
          <w:rFonts w:hint="default"/>
          <w:lang w:val="sr-Cyrl-RS"/>
        </w:rPr>
      </w:pP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Образовна постигнућа</w:t>
      </w:r>
    </w:p>
    <w:p>
      <w:pPr>
        <w:jc w:val="center"/>
        <w:rPr>
          <w:rFonts w:hint="default" w:ascii="Times New Roman" w:hAnsi="Times New Roman" w:cs="Times New Roman"/>
          <w:sz w:val="24"/>
          <w:szCs w:val="24"/>
          <w:lang w:val="sr-Cyrl-RS"/>
        </w:rPr>
      </w:pPr>
      <w:r>
        <w:rPr>
          <w:rFonts w:hint="default" w:ascii="Times New Roman" w:hAnsi="Times New Roman" w:cs="Times New Roman"/>
          <w:b/>
          <w:bCs/>
          <w:sz w:val="24"/>
          <w:szCs w:val="24"/>
          <w:lang w:val="sr-Cyrl-RS"/>
        </w:rPr>
        <w:t>Ученици</w:t>
      </w:r>
      <w:r>
        <w:rPr>
          <w:rFonts w:hint="default" w:ascii="Times New Roman" w:hAnsi="Times New Roman" w:cs="Times New Roman"/>
          <w:sz w:val="24"/>
          <w:szCs w:val="24"/>
          <w:lang w:val="sr-Cyrl-RS"/>
        </w:rPr>
        <w:t xml:space="preserve"> </w:t>
      </w:r>
    </w:p>
    <w:tbl>
      <w:tblPr>
        <w:tblStyle w:val="8"/>
        <w:tblpPr w:leftFromText="180" w:rightFromText="180" w:vertAnchor="text" w:horzAnchor="page" w:tblpX="334" w:tblpY="505"/>
        <w:tblOverlap w:val="never"/>
        <w:tblW w:w="11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39"/>
        <w:gridCol w:w="5029"/>
        <w:gridCol w:w="355"/>
        <w:gridCol w:w="679"/>
        <w:gridCol w:w="355"/>
        <w:gridCol w:w="679"/>
        <w:gridCol w:w="479"/>
        <w:gridCol w:w="697"/>
        <w:gridCol w:w="47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314" w:type="dxa"/>
            <w:vMerge w:val="restart"/>
          </w:tcPr>
          <w:p>
            <w:pPr>
              <w:spacing w:after="0" w:line="240" w:lineRule="auto"/>
              <w:rPr>
                <w:rFonts w:ascii="Arial" w:hAnsi="Arial" w:cs="Arial"/>
              </w:rPr>
            </w:pPr>
            <w:r>
              <w:rPr>
                <w:rFonts w:ascii="Arial" w:hAnsi="Arial" w:cs="Arial"/>
              </w:rPr>
              <w:t xml:space="preserve">Стандард </w:t>
            </w:r>
          </w:p>
        </w:tc>
        <w:tc>
          <w:tcPr>
            <w:tcW w:w="641" w:type="dxa"/>
            <w:vMerge w:val="restart"/>
          </w:tcPr>
          <w:p>
            <w:pPr>
              <w:spacing w:after="0" w:line="240" w:lineRule="auto"/>
              <w:rPr>
                <w:rFonts w:ascii="Arial" w:hAnsi="Arial" w:cs="Arial"/>
              </w:rPr>
            </w:pPr>
            <w:r>
              <w:rPr>
                <w:rFonts w:ascii="Arial" w:hAnsi="Arial" w:cs="Arial"/>
              </w:rPr>
              <w:t>Р.б</w:t>
            </w:r>
          </w:p>
        </w:tc>
        <w:tc>
          <w:tcPr>
            <w:tcW w:w="5145" w:type="dxa"/>
            <w:vMerge w:val="restart"/>
          </w:tcPr>
          <w:p>
            <w:pPr>
              <w:spacing w:after="0" w:line="240" w:lineRule="auto"/>
              <w:jc w:val="center"/>
              <w:rPr>
                <w:rFonts w:ascii="Arial" w:hAnsi="Arial" w:cs="Arial"/>
              </w:rPr>
            </w:pPr>
            <w:r>
              <w:rPr>
                <w:sz w:val="22"/>
                <w:szCs w:val="22"/>
              </w:rPr>
              <w:t>ТВРДЊА</w:t>
            </w:r>
          </w:p>
        </w:tc>
        <w:tc>
          <w:tcPr>
            <w:tcW w:w="355" w:type="dxa"/>
            <w:tcBorders>
              <w:right w:val="nil"/>
            </w:tcBorders>
          </w:tcPr>
          <w:p>
            <w:pPr>
              <w:spacing w:after="0" w:line="240" w:lineRule="auto"/>
              <w:rPr>
                <w:rFonts w:ascii="Arial" w:hAnsi="Arial" w:cs="Arial"/>
              </w:rPr>
            </w:pPr>
            <w:r>
              <w:rPr>
                <w:rFonts w:ascii="Arial" w:hAnsi="Arial" w:cs="Arial"/>
              </w:rPr>
              <w:t>1</w:t>
            </w:r>
          </w:p>
        </w:tc>
        <w:tc>
          <w:tcPr>
            <w:tcW w:w="684" w:type="dxa"/>
            <w:tcBorders>
              <w:left w:val="nil"/>
            </w:tcBorders>
          </w:tcPr>
          <w:p>
            <w:pPr>
              <w:spacing w:after="0" w:line="240" w:lineRule="auto"/>
              <w:rPr>
                <w:rFonts w:ascii="Arial" w:hAnsi="Arial" w:cs="Arial"/>
              </w:rPr>
            </w:pPr>
          </w:p>
        </w:tc>
        <w:tc>
          <w:tcPr>
            <w:tcW w:w="355" w:type="dxa"/>
            <w:tcBorders>
              <w:right w:val="nil"/>
            </w:tcBorders>
          </w:tcPr>
          <w:p>
            <w:pPr>
              <w:spacing w:after="0" w:line="240" w:lineRule="auto"/>
              <w:rPr>
                <w:rFonts w:ascii="Arial" w:hAnsi="Arial" w:cs="Arial"/>
              </w:rPr>
            </w:pPr>
            <w:r>
              <w:rPr>
                <w:rFonts w:ascii="Arial" w:hAnsi="Arial" w:cs="Arial"/>
              </w:rPr>
              <w:t>2</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lang w:val="en-US"/>
              </w:rPr>
            </w:pPr>
          </w:p>
        </w:tc>
        <w:tc>
          <w:tcPr>
            <w:tcW w:w="483" w:type="dxa"/>
            <w:tcBorders>
              <w:right w:val="nil"/>
            </w:tcBorders>
          </w:tcPr>
          <w:p>
            <w:pPr>
              <w:spacing w:after="0" w:line="240" w:lineRule="auto"/>
              <w:rPr>
                <w:rFonts w:ascii="Arial" w:hAnsi="Arial" w:cs="Arial"/>
                <w:lang w:val="en-US"/>
              </w:rPr>
            </w:pPr>
            <w:r>
              <w:rPr>
                <w:rFonts w:ascii="Arial" w:hAnsi="Arial" w:cs="Arial"/>
                <w:lang w:val="en-US"/>
              </w:rPr>
              <w:t>4</w:t>
            </w:r>
          </w:p>
        </w:tc>
        <w:tc>
          <w:tcPr>
            <w:tcW w:w="684"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14" w:type="dxa"/>
            <w:vMerge w:val="continue"/>
          </w:tcPr>
          <w:p>
            <w:pPr>
              <w:spacing w:after="0" w:line="240" w:lineRule="auto"/>
              <w:rPr>
                <w:rFonts w:ascii="Arial" w:hAnsi="Arial" w:cs="Arial"/>
              </w:rPr>
            </w:pPr>
          </w:p>
        </w:tc>
        <w:tc>
          <w:tcPr>
            <w:tcW w:w="641" w:type="dxa"/>
            <w:vMerge w:val="continue"/>
          </w:tcPr>
          <w:p>
            <w:pPr>
              <w:spacing w:after="0" w:line="240" w:lineRule="auto"/>
              <w:rPr>
                <w:rFonts w:ascii="Arial" w:hAnsi="Arial" w:cs="Arial"/>
              </w:rPr>
            </w:pPr>
          </w:p>
        </w:tc>
        <w:tc>
          <w:tcPr>
            <w:tcW w:w="5145" w:type="dxa"/>
            <w:vMerge w:val="continue"/>
          </w:tcPr>
          <w:p>
            <w:pPr>
              <w:spacing w:after="0" w:line="240" w:lineRule="auto"/>
              <w:jc w:val="center"/>
              <w:rPr>
                <w:sz w:val="22"/>
                <w:szCs w:val="22"/>
              </w:rPr>
            </w:pPr>
          </w:p>
        </w:tc>
        <w:tc>
          <w:tcPr>
            <w:tcW w:w="355"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355"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14" w:type="dxa"/>
          </w:tcPr>
          <w:p>
            <w:pPr>
              <w:spacing w:after="0" w:line="240" w:lineRule="auto"/>
              <w:rPr>
                <w:rFonts w:ascii="Arial" w:hAnsi="Arial" w:cs="Arial"/>
                <w:lang w:val="en-US"/>
              </w:rPr>
            </w:pPr>
            <w:r>
              <w:rPr>
                <w:rFonts w:ascii="Arial" w:hAnsi="Arial" w:cs="Arial"/>
                <w:lang w:val="en-US"/>
              </w:rPr>
              <w:t>3.2</w:t>
            </w:r>
          </w:p>
        </w:tc>
        <w:tc>
          <w:tcPr>
            <w:tcW w:w="641" w:type="dxa"/>
          </w:tcPr>
          <w:p>
            <w:pPr>
              <w:spacing w:after="0" w:line="240" w:lineRule="auto"/>
              <w:rPr>
                <w:rFonts w:hint="default" w:ascii="Arial" w:hAnsi="Arial" w:cs="Arial"/>
                <w:lang w:val="sr-Latn-RS"/>
              </w:rPr>
            </w:pPr>
            <w:r>
              <w:rPr>
                <w:rFonts w:hint="default" w:ascii="Arial" w:hAnsi="Arial" w:cs="Arial"/>
                <w:lang w:val="sr-Latn-RS"/>
              </w:rPr>
              <w:t>69.</w:t>
            </w:r>
          </w:p>
        </w:tc>
        <w:tc>
          <w:tcPr>
            <w:tcW w:w="5145" w:type="dxa"/>
          </w:tcPr>
          <w:p>
            <w:pPr>
              <w:spacing w:after="0" w:line="240" w:lineRule="auto"/>
              <w:rPr>
                <w:sz w:val="22"/>
                <w:szCs w:val="22"/>
              </w:rPr>
            </w:pPr>
            <w:r>
              <w:rPr>
                <w:sz w:val="22"/>
                <w:szCs w:val="22"/>
              </w:rPr>
              <w:t>Додатна или допунска настава Вам помаже да Ваша постигнућа буду боља</w:t>
            </w:r>
          </w:p>
        </w:tc>
        <w:tc>
          <w:tcPr>
            <w:tcW w:w="355"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355"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4</w:t>
            </w:r>
          </w:p>
        </w:tc>
        <w:tc>
          <w:tcPr>
            <w:tcW w:w="684" w:type="dxa"/>
          </w:tcPr>
          <w:p>
            <w:pPr>
              <w:spacing w:after="0" w:line="240" w:lineRule="auto"/>
              <w:rPr>
                <w:rFonts w:hint="default" w:ascii="Arial" w:hAnsi="Arial" w:cs="Arial"/>
                <w:lang w:val="sr-Cyrl-RS"/>
              </w:rPr>
            </w:pPr>
            <w:r>
              <w:rPr>
                <w:rFonts w:hint="default" w:ascii="Arial" w:hAnsi="Arial" w:cs="Arial"/>
                <w:lang w:val="sr-Cyrl-RS"/>
              </w:rPr>
              <w:t>67%</w:t>
            </w:r>
          </w:p>
        </w:tc>
        <w:tc>
          <w:tcPr>
            <w:tcW w:w="483" w:type="dxa"/>
          </w:tcPr>
          <w:p>
            <w:pPr>
              <w:spacing w:after="0" w:line="240" w:lineRule="auto"/>
              <w:rPr>
                <w:rFonts w:hint="default" w:ascii="Arial" w:hAnsi="Arial" w:cs="Arial"/>
                <w:lang w:val="sr-Cyrl-RS"/>
              </w:rPr>
            </w:pPr>
            <w:r>
              <w:rPr>
                <w:rFonts w:hint="default" w:ascii="Arial" w:hAnsi="Arial" w:cs="Arial"/>
                <w:lang w:val="sr-Cyrl-RS"/>
              </w:rPr>
              <w:t>2</w:t>
            </w:r>
          </w:p>
        </w:tc>
        <w:tc>
          <w:tcPr>
            <w:tcW w:w="684" w:type="dxa"/>
          </w:tcPr>
          <w:p>
            <w:pPr>
              <w:spacing w:after="0" w:line="240" w:lineRule="auto"/>
              <w:rPr>
                <w:rFonts w:hint="default" w:ascii="Arial" w:hAnsi="Arial" w:cs="Arial"/>
                <w:lang w:val="sr-Cyrl-RS"/>
              </w:rPr>
            </w:pPr>
            <w:r>
              <w:rPr>
                <w:rFonts w:hint="default" w:ascii="Arial" w:hAnsi="Arial" w:cs="Arial"/>
                <w:lang w:val="sr-Cyrl-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14" w:type="dxa"/>
          </w:tcPr>
          <w:p>
            <w:pPr>
              <w:spacing w:after="0" w:line="240" w:lineRule="auto"/>
              <w:rPr>
                <w:rFonts w:ascii="Arial" w:hAnsi="Arial" w:cs="Arial"/>
                <w:lang w:val="en-US"/>
              </w:rPr>
            </w:pPr>
            <w:r>
              <w:rPr>
                <w:rFonts w:ascii="Arial" w:hAnsi="Arial" w:cs="Arial"/>
                <w:lang w:val="en-US"/>
              </w:rPr>
              <w:t>3.2</w:t>
            </w:r>
          </w:p>
        </w:tc>
        <w:tc>
          <w:tcPr>
            <w:tcW w:w="641" w:type="dxa"/>
          </w:tcPr>
          <w:p>
            <w:pPr>
              <w:spacing w:after="0" w:line="240" w:lineRule="auto"/>
              <w:rPr>
                <w:rFonts w:hint="default" w:ascii="Arial" w:hAnsi="Arial" w:cs="Arial"/>
                <w:lang w:val="sr-Latn-RS"/>
              </w:rPr>
            </w:pPr>
            <w:r>
              <w:rPr>
                <w:rFonts w:hint="default" w:ascii="Arial" w:hAnsi="Arial" w:cs="Arial"/>
                <w:lang w:val="sr-Latn-RS"/>
              </w:rPr>
              <w:t>70.</w:t>
            </w:r>
          </w:p>
        </w:tc>
        <w:tc>
          <w:tcPr>
            <w:tcW w:w="5145" w:type="dxa"/>
          </w:tcPr>
          <w:p>
            <w:pPr>
              <w:spacing w:after="0" w:line="240" w:lineRule="auto"/>
              <w:rPr>
                <w:sz w:val="22"/>
                <w:szCs w:val="22"/>
              </w:rPr>
            </w:pPr>
            <w:r>
              <w:rPr>
                <w:sz w:val="22"/>
                <w:szCs w:val="22"/>
              </w:rPr>
              <w:t>У школи се примењују иницијални и годишњи тестови за проверу знања који су вам подршка за даље учење</w:t>
            </w:r>
          </w:p>
        </w:tc>
        <w:tc>
          <w:tcPr>
            <w:tcW w:w="355"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355"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14" w:type="dxa"/>
          </w:tcPr>
          <w:p>
            <w:pPr>
              <w:spacing w:after="0" w:line="240" w:lineRule="auto"/>
              <w:rPr>
                <w:rFonts w:ascii="Arial" w:hAnsi="Arial" w:cs="Arial"/>
                <w:lang w:val="en-US"/>
              </w:rPr>
            </w:pPr>
            <w:r>
              <w:rPr>
                <w:rFonts w:ascii="Arial" w:hAnsi="Arial" w:cs="Arial"/>
                <w:lang w:val="en-US"/>
              </w:rPr>
              <w:t>3.2</w:t>
            </w:r>
          </w:p>
        </w:tc>
        <w:tc>
          <w:tcPr>
            <w:tcW w:w="641" w:type="dxa"/>
          </w:tcPr>
          <w:p>
            <w:pPr>
              <w:spacing w:after="0" w:line="240" w:lineRule="auto"/>
              <w:rPr>
                <w:rFonts w:hint="default" w:ascii="Arial" w:hAnsi="Arial" w:cs="Arial"/>
                <w:lang w:val="sr-Latn-RS"/>
              </w:rPr>
            </w:pPr>
            <w:r>
              <w:rPr>
                <w:rFonts w:hint="default" w:ascii="Arial" w:hAnsi="Arial" w:cs="Arial"/>
                <w:lang w:val="sr-Latn-RS"/>
              </w:rPr>
              <w:t>71.</w:t>
            </w:r>
          </w:p>
        </w:tc>
        <w:tc>
          <w:tcPr>
            <w:tcW w:w="5145" w:type="dxa"/>
          </w:tcPr>
          <w:p>
            <w:pPr>
              <w:spacing w:after="0" w:line="240" w:lineRule="auto"/>
              <w:rPr>
                <w:sz w:val="22"/>
                <w:szCs w:val="22"/>
              </w:rPr>
            </w:pPr>
            <w:r>
              <w:rPr>
                <w:sz w:val="22"/>
                <w:szCs w:val="22"/>
              </w:rPr>
              <w:t>У школи имате могућност да похађате допунску наставу и они је похађају имају напредак у учењу</w:t>
            </w:r>
          </w:p>
        </w:tc>
        <w:tc>
          <w:tcPr>
            <w:tcW w:w="355"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355"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1</w:t>
            </w:r>
          </w:p>
        </w:tc>
        <w:tc>
          <w:tcPr>
            <w:tcW w:w="684" w:type="dxa"/>
          </w:tcPr>
          <w:p>
            <w:pPr>
              <w:spacing w:after="0" w:line="240" w:lineRule="auto"/>
              <w:rPr>
                <w:rFonts w:hint="default" w:ascii="Arial" w:hAnsi="Arial" w:cs="Arial"/>
                <w:lang w:val="sr-Cyrl-RS"/>
              </w:rPr>
            </w:pPr>
            <w:r>
              <w:rPr>
                <w:rFonts w:hint="default" w:ascii="Arial" w:hAnsi="Arial" w:cs="Arial"/>
                <w:lang w:val="sr-Cyrl-RS"/>
              </w:rPr>
              <w:t>16%</w:t>
            </w:r>
          </w:p>
        </w:tc>
        <w:tc>
          <w:tcPr>
            <w:tcW w:w="483" w:type="dxa"/>
          </w:tcPr>
          <w:p>
            <w:pPr>
              <w:spacing w:after="0" w:line="240" w:lineRule="auto"/>
              <w:rPr>
                <w:rFonts w:hint="default" w:ascii="Arial" w:hAnsi="Arial" w:cs="Arial"/>
                <w:lang w:val="sr-Cyrl-RS"/>
              </w:rPr>
            </w:pPr>
            <w:r>
              <w:rPr>
                <w:rFonts w:hint="default" w:ascii="Arial" w:hAnsi="Arial" w:cs="Arial"/>
                <w:lang w:val="sr-Cyrl-RS"/>
              </w:rPr>
              <w:t>5</w:t>
            </w:r>
          </w:p>
        </w:tc>
        <w:tc>
          <w:tcPr>
            <w:tcW w:w="684"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14" w:type="dxa"/>
          </w:tcPr>
          <w:p>
            <w:pPr>
              <w:spacing w:after="0" w:line="240" w:lineRule="auto"/>
              <w:rPr>
                <w:rFonts w:ascii="Arial" w:hAnsi="Arial" w:cs="Arial"/>
                <w:lang w:val="en-US"/>
              </w:rPr>
            </w:pPr>
            <w:r>
              <w:rPr>
                <w:rFonts w:ascii="Arial" w:hAnsi="Arial" w:cs="Arial"/>
                <w:lang w:val="en-US"/>
              </w:rPr>
              <w:t>3.1</w:t>
            </w:r>
          </w:p>
        </w:tc>
        <w:tc>
          <w:tcPr>
            <w:tcW w:w="641" w:type="dxa"/>
          </w:tcPr>
          <w:p>
            <w:pPr>
              <w:spacing w:after="0" w:line="240" w:lineRule="auto"/>
              <w:rPr>
                <w:rFonts w:hint="default" w:ascii="Arial" w:hAnsi="Arial" w:cs="Arial"/>
                <w:lang w:val="sr-Latn-RS"/>
              </w:rPr>
            </w:pPr>
            <w:r>
              <w:rPr>
                <w:rFonts w:hint="default" w:ascii="Arial" w:hAnsi="Arial" w:cs="Arial"/>
                <w:lang w:val="sr-Latn-RS"/>
              </w:rPr>
              <w:t>72.</w:t>
            </w:r>
          </w:p>
        </w:tc>
        <w:tc>
          <w:tcPr>
            <w:tcW w:w="5145" w:type="dxa"/>
          </w:tcPr>
          <w:p>
            <w:pPr>
              <w:spacing w:after="0" w:line="240" w:lineRule="auto"/>
              <w:rPr>
                <w:sz w:val="22"/>
                <w:szCs w:val="22"/>
              </w:rPr>
            </w:pPr>
            <w:r>
              <w:rPr>
                <w:sz w:val="22"/>
                <w:szCs w:val="22"/>
              </w:rPr>
              <w:t>У школи се реализује припрема ученика за полагање матурског и завршног испита</w:t>
            </w:r>
          </w:p>
        </w:tc>
        <w:tc>
          <w:tcPr>
            <w:tcW w:w="355"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355"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hint="default" w:ascii="Times New Roman" w:hAnsi="Times New Roman" w:cs="Times New Roman"/>
          <w:b w:val="0"/>
          <w:bCs w:val="0"/>
          <w:sz w:val="24"/>
          <w:szCs w:val="24"/>
          <w:lang w:val="sr-Cyrl-RS"/>
        </w:rPr>
      </w:pPr>
      <w:r>
        <w:rPr>
          <w:rFonts w:hint="default" w:ascii="Times New Roman" w:hAnsi="Times New Roman" w:cs="Times New Roman"/>
          <w:sz w:val="24"/>
          <w:szCs w:val="24"/>
          <w:lang w:val="sr-Cyrl-RS"/>
        </w:rPr>
        <w:t>Што се тиче области квалитета</w:t>
      </w:r>
      <w:r>
        <w:rPr>
          <w:rFonts w:hint="default" w:ascii="Times New Roman" w:hAnsi="Times New Roman" w:cs="Times New Roman"/>
          <w:b/>
          <w:bCs/>
          <w:sz w:val="24"/>
          <w:szCs w:val="24"/>
          <w:lang w:val="sr-Cyrl-RS"/>
        </w:rPr>
        <w:t xml:space="preserve"> Образовна постигнућа </w:t>
      </w:r>
      <w:r>
        <w:rPr>
          <w:rFonts w:hint="default" w:ascii="Times New Roman" w:hAnsi="Times New Roman" w:cs="Times New Roman"/>
          <w:b w:val="0"/>
          <w:bCs w:val="0"/>
          <w:sz w:val="24"/>
          <w:szCs w:val="24"/>
          <w:lang w:val="sr-Cyrl-RS"/>
        </w:rPr>
        <w:t>већина стандарда је остварена. Ученици сматрају да им допунска или додатна настава помажу да њихова постигнућа буду боља. Сматрају да се у школи примењују и</w:t>
      </w:r>
      <w:r>
        <w:rPr>
          <w:rFonts w:hint="default" w:ascii="Times New Roman" w:hAnsi="Times New Roman" w:cs="Times New Roman"/>
          <w:sz w:val="24"/>
          <w:szCs w:val="24"/>
        </w:rPr>
        <w:t>ницијални и годишњи тестови за проверу знања који су вам подршка за даље учење</w:t>
      </w:r>
      <w:r>
        <w:rPr>
          <w:rFonts w:hint="default" w:ascii="Times New Roman" w:hAnsi="Times New Roman" w:cs="Times New Roman"/>
          <w:sz w:val="24"/>
          <w:szCs w:val="24"/>
          <w:lang w:val="sr-Cyrl-RS"/>
        </w:rPr>
        <w:t>, да се у школи имају могућност да похађају допунску идодатну наставу и да се у школи реализује припрема ученика за полагање матурског и завршног испита.</w:t>
      </w: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Подршка ученика</w:t>
      </w:r>
    </w:p>
    <w:p>
      <w:pPr>
        <w:jc w:val="center"/>
        <w:rPr>
          <w:rFonts w:hint="default"/>
          <w:lang w:val="sr-Cyrl-RS"/>
        </w:rPr>
      </w:pPr>
      <w:r>
        <w:rPr>
          <w:rFonts w:hint="default" w:ascii="Times New Roman" w:hAnsi="Times New Roman" w:cs="Times New Roman"/>
          <w:b/>
          <w:bCs/>
          <w:sz w:val="24"/>
          <w:szCs w:val="24"/>
          <w:lang w:val="sr-Cyrl-RS"/>
        </w:rPr>
        <w:t>Ученици</w:t>
      </w:r>
      <w:r>
        <w:rPr>
          <w:rFonts w:hint="default"/>
          <w:lang w:val="sr-Cyrl-RS"/>
        </w:rPr>
        <w:t xml:space="preserve"> </w:t>
      </w:r>
    </w:p>
    <w:p>
      <w:pPr>
        <w:rPr>
          <w:rFonts w:hint="default"/>
          <w:lang w:val="sr-Cyrl-RS"/>
        </w:rPr>
      </w:pPr>
    </w:p>
    <w:tbl>
      <w:tblPr>
        <w:tblStyle w:val="8"/>
        <w:tblW w:w="10417"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626"/>
        <w:gridCol w:w="4537"/>
        <w:gridCol w:w="350"/>
        <w:gridCol w:w="697"/>
        <w:gridCol w:w="350"/>
        <w:gridCol w:w="563"/>
        <w:gridCol w:w="350"/>
        <w:gridCol w:w="697"/>
        <w:gridCol w:w="35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313" w:type="dxa"/>
            <w:vMerge w:val="restart"/>
          </w:tcPr>
          <w:p>
            <w:pPr>
              <w:spacing w:after="0" w:line="240" w:lineRule="auto"/>
              <w:rPr>
                <w:rFonts w:ascii="Arial" w:hAnsi="Arial" w:cs="Arial"/>
              </w:rPr>
            </w:pPr>
            <w:r>
              <w:rPr>
                <w:rFonts w:ascii="Arial" w:hAnsi="Arial" w:cs="Arial"/>
              </w:rPr>
              <w:t xml:space="preserve">Стандард </w:t>
            </w:r>
          </w:p>
        </w:tc>
        <w:tc>
          <w:tcPr>
            <w:tcW w:w="647" w:type="dxa"/>
            <w:vMerge w:val="restart"/>
          </w:tcPr>
          <w:p>
            <w:pPr>
              <w:spacing w:after="0" w:line="240" w:lineRule="auto"/>
              <w:rPr>
                <w:rFonts w:ascii="Arial" w:hAnsi="Arial" w:cs="Arial"/>
              </w:rPr>
            </w:pPr>
            <w:r>
              <w:rPr>
                <w:rFonts w:ascii="Arial" w:hAnsi="Arial" w:cs="Arial"/>
              </w:rPr>
              <w:t>Р.б</w:t>
            </w:r>
          </w:p>
        </w:tc>
        <w:tc>
          <w:tcPr>
            <w:tcW w:w="5736" w:type="dxa"/>
            <w:vMerge w:val="restart"/>
          </w:tcPr>
          <w:p>
            <w:pPr>
              <w:spacing w:after="0" w:line="240" w:lineRule="auto"/>
              <w:jc w:val="center"/>
              <w:rPr>
                <w:rFonts w:ascii="Arial" w:hAnsi="Arial" w:cs="Arial"/>
              </w:rPr>
            </w:pPr>
            <w:r>
              <w:rPr>
                <w:sz w:val="22"/>
                <w:szCs w:val="22"/>
              </w:rPr>
              <w:t>ТВРДЊА</w:t>
            </w:r>
          </w:p>
        </w:tc>
        <w:tc>
          <w:tcPr>
            <w:tcW w:w="350" w:type="dxa"/>
            <w:tcBorders>
              <w:right w:val="nil"/>
            </w:tcBorders>
          </w:tcPr>
          <w:p>
            <w:pPr>
              <w:spacing w:after="0" w:line="240" w:lineRule="auto"/>
              <w:rPr>
                <w:rFonts w:ascii="Arial" w:hAnsi="Arial" w:cs="Arial"/>
              </w:rPr>
            </w:pPr>
            <w:r>
              <w:rPr>
                <w:rFonts w:ascii="Arial" w:hAnsi="Arial" w:cs="Arial"/>
              </w:rPr>
              <w:t>1</w:t>
            </w:r>
          </w:p>
        </w:tc>
        <w:tc>
          <w:tcPr>
            <w:tcW w:w="323" w:type="dxa"/>
            <w:tcBorders>
              <w:left w:val="nil"/>
            </w:tcBorders>
          </w:tcPr>
          <w:p>
            <w:pPr>
              <w:spacing w:after="0" w:line="240" w:lineRule="auto"/>
              <w:rPr>
                <w:rFonts w:ascii="Arial" w:hAnsi="Arial" w:cs="Arial"/>
              </w:rPr>
            </w:pPr>
          </w:p>
        </w:tc>
        <w:tc>
          <w:tcPr>
            <w:tcW w:w="350" w:type="dxa"/>
            <w:tcBorders>
              <w:right w:val="nil"/>
            </w:tcBorders>
          </w:tcPr>
          <w:p>
            <w:pPr>
              <w:spacing w:after="0" w:line="240" w:lineRule="auto"/>
              <w:rPr>
                <w:rFonts w:ascii="Arial" w:hAnsi="Arial" w:cs="Arial"/>
              </w:rPr>
            </w:pPr>
            <w:r>
              <w:rPr>
                <w:rFonts w:ascii="Arial" w:hAnsi="Arial" w:cs="Arial"/>
              </w:rPr>
              <w:t>2</w:t>
            </w:r>
          </w:p>
        </w:tc>
        <w:tc>
          <w:tcPr>
            <w:tcW w:w="325" w:type="dxa"/>
            <w:tcBorders>
              <w:left w:val="nil"/>
            </w:tcBorders>
          </w:tcPr>
          <w:p>
            <w:pPr>
              <w:spacing w:after="0" w:line="240" w:lineRule="auto"/>
              <w:rPr>
                <w:rFonts w:ascii="Arial" w:hAnsi="Arial" w:cs="Arial"/>
              </w:rPr>
            </w:pPr>
          </w:p>
        </w:tc>
        <w:tc>
          <w:tcPr>
            <w:tcW w:w="350" w:type="dxa"/>
            <w:tcBorders>
              <w:right w:val="nil"/>
            </w:tcBorders>
          </w:tcPr>
          <w:p>
            <w:pPr>
              <w:spacing w:after="0" w:line="240" w:lineRule="auto"/>
              <w:rPr>
                <w:rFonts w:ascii="Arial" w:hAnsi="Arial" w:cs="Arial"/>
              </w:rPr>
            </w:pPr>
            <w:r>
              <w:rPr>
                <w:rFonts w:ascii="Arial" w:hAnsi="Arial" w:cs="Arial"/>
              </w:rPr>
              <w:t>3</w:t>
            </w:r>
          </w:p>
        </w:tc>
        <w:tc>
          <w:tcPr>
            <w:tcW w:w="332" w:type="dxa"/>
            <w:tcBorders>
              <w:left w:val="nil"/>
            </w:tcBorders>
          </w:tcPr>
          <w:p>
            <w:pPr>
              <w:spacing w:after="0" w:line="240" w:lineRule="auto"/>
              <w:rPr>
                <w:rFonts w:ascii="Arial" w:hAnsi="Arial" w:cs="Arial"/>
              </w:rPr>
            </w:pPr>
          </w:p>
        </w:tc>
        <w:tc>
          <w:tcPr>
            <w:tcW w:w="350" w:type="dxa"/>
            <w:tcBorders>
              <w:right w:val="nil"/>
            </w:tcBorders>
          </w:tcPr>
          <w:p>
            <w:pPr>
              <w:spacing w:after="0" w:line="240" w:lineRule="auto"/>
              <w:rPr>
                <w:rFonts w:ascii="Arial" w:hAnsi="Arial" w:cs="Arial"/>
              </w:rPr>
            </w:pPr>
            <w:r>
              <w:rPr>
                <w:rFonts w:ascii="Arial" w:hAnsi="Arial" w:cs="Arial"/>
              </w:rPr>
              <w:t>4</w:t>
            </w:r>
          </w:p>
        </w:tc>
        <w:tc>
          <w:tcPr>
            <w:tcW w:w="341"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13" w:type="dxa"/>
            <w:vMerge w:val="continue"/>
          </w:tcPr>
          <w:p>
            <w:pPr>
              <w:spacing w:after="0" w:line="240" w:lineRule="auto"/>
              <w:rPr>
                <w:rFonts w:ascii="Arial" w:hAnsi="Arial" w:cs="Arial"/>
              </w:rPr>
            </w:pPr>
          </w:p>
        </w:tc>
        <w:tc>
          <w:tcPr>
            <w:tcW w:w="647" w:type="dxa"/>
            <w:vMerge w:val="continue"/>
          </w:tcPr>
          <w:p>
            <w:pPr>
              <w:spacing w:after="0" w:line="240" w:lineRule="auto"/>
              <w:rPr>
                <w:rFonts w:ascii="Arial" w:hAnsi="Arial" w:cs="Arial"/>
              </w:rPr>
            </w:pPr>
          </w:p>
        </w:tc>
        <w:tc>
          <w:tcPr>
            <w:tcW w:w="5736" w:type="dxa"/>
            <w:vMerge w:val="continue"/>
          </w:tcPr>
          <w:p>
            <w:pPr>
              <w:spacing w:after="0" w:line="240" w:lineRule="auto"/>
              <w:jc w:val="center"/>
              <w:rPr>
                <w:sz w:val="22"/>
                <w:szCs w:val="22"/>
              </w:rPr>
            </w:pPr>
          </w:p>
        </w:tc>
        <w:tc>
          <w:tcPr>
            <w:tcW w:w="350" w:type="dxa"/>
          </w:tcPr>
          <w:p>
            <w:pPr>
              <w:spacing w:after="0" w:line="240" w:lineRule="auto"/>
              <w:rPr>
                <w:rFonts w:ascii="Arial" w:hAnsi="Arial" w:cs="Arial"/>
              </w:rPr>
            </w:pPr>
          </w:p>
        </w:tc>
        <w:tc>
          <w:tcPr>
            <w:tcW w:w="323" w:type="dxa"/>
          </w:tcPr>
          <w:p>
            <w:pPr>
              <w:spacing w:after="0" w:line="240" w:lineRule="auto"/>
              <w:rPr>
                <w:rFonts w:ascii="Arial" w:hAnsi="Arial" w:cs="Arial"/>
                <w:lang w:val="en-US"/>
              </w:rPr>
            </w:pPr>
            <w:r>
              <w:rPr>
                <w:rFonts w:ascii="Arial" w:hAnsi="Arial" w:cs="Arial"/>
                <w:lang w:val="en-US"/>
              </w:rPr>
              <w:t>%</w:t>
            </w:r>
          </w:p>
        </w:tc>
        <w:tc>
          <w:tcPr>
            <w:tcW w:w="350" w:type="dxa"/>
          </w:tcPr>
          <w:p>
            <w:pPr>
              <w:spacing w:after="0" w:line="240" w:lineRule="auto"/>
              <w:rPr>
                <w:rFonts w:ascii="Arial" w:hAnsi="Arial" w:cs="Arial"/>
              </w:rPr>
            </w:pPr>
          </w:p>
        </w:tc>
        <w:tc>
          <w:tcPr>
            <w:tcW w:w="325" w:type="dxa"/>
          </w:tcPr>
          <w:p>
            <w:pPr>
              <w:spacing w:after="0" w:line="240" w:lineRule="auto"/>
              <w:rPr>
                <w:rFonts w:ascii="Arial" w:hAnsi="Arial" w:cs="Arial"/>
                <w:lang w:val="en-US"/>
              </w:rPr>
            </w:pPr>
            <w:r>
              <w:rPr>
                <w:rFonts w:ascii="Arial" w:hAnsi="Arial" w:cs="Arial"/>
                <w:lang w:val="en-US"/>
              </w:rPr>
              <w:t xml:space="preserve">  %</w:t>
            </w:r>
          </w:p>
        </w:tc>
        <w:tc>
          <w:tcPr>
            <w:tcW w:w="350" w:type="dxa"/>
          </w:tcPr>
          <w:p>
            <w:pPr>
              <w:spacing w:after="0" w:line="240" w:lineRule="auto"/>
              <w:rPr>
                <w:rFonts w:ascii="Arial" w:hAnsi="Arial" w:cs="Arial"/>
              </w:rPr>
            </w:pPr>
          </w:p>
        </w:tc>
        <w:tc>
          <w:tcPr>
            <w:tcW w:w="332" w:type="dxa"/>
          </w:tcPr>
          <w:p>
            <w:pPr>
              <w:spacing w:after="0" w:line="240" w:lineRule="auto"/>
              <w:rPr>
                <w:rFonts w:ascii="Arial" w:hAnsi="Arial" w:cs="Arial"/>
                <w:lang w:val="en-US"/>
              </w:rPr>
            </w:pPr>
            <w:r>
              <w:rPr>
                <w:rFonts w:ascii="Arial" w:hAnsi="Arial" w:cs="Arial"/>
                <w:lang w:val="en-US"/>
              </w:rPr>
              <w:t>%</w:t>
            </w:r>
          </w:p>
        </w:tc>
        <w:tc>
          <w:tcPr>
            <w:tcW w:w="350" w:type="dxa"/>
          </w:tcPr>
          <w:p>
            <w:pPr>
              <w:spacing w:after="0" w:line="240" w:lineRule="auto"/>
              <w:rPr>
                <w:rFonts w:ascii="Arial" w:hAnsi="Arial" w:cs="Arial"/>
              </w:rPr>
            </w:pPr>
          </w:p>
        </w:tc>
        <w:tc>
          <w:tcPr>
            <w:tcW w:w="341" w:type="dxa"/>
          </w:tcPr>
          <w:p>
            <w:pPr>
              <w:spacing w:after="0" w:line="240" w:lineRule="auto"/>
              <w:rPr>
                <w:rFonts w:ascii="Arial" w:hAnsi="Arial" w:cs="Arial"/>
                <w:lang w:val="en-US"/>
              </w:rPr>
            </w:pP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4.1</w:t>
            </w:r>
          </w:p>
        </w:tc>
        <w:tc>
          <w:tcPr>
            <w:tcW w:w="647" w:type="dxa"/>
          </w:tcPr>
          <w:p>
            <w:pPr>
              <w:spacing w:after="0" w:line="240" w:lineRule="auto"/>
              <w:rPr>
                <w:rFonts w:hint="default" w:ascii="Arial" w:hAnsi="Arial" w:cs="Arial"/>
                <w:lang w:val="sr-Latn-RS"/>
              </w:rPr>
            </w:pPr>
            <w:r>
              <w:rPr>
                <w:rFonts w:hint="default" w:ascii="Arial" w:hAnsi="Arial" w:cs="Arial"/>
                <w:lang w:val="sr-Latn-RS"/>
              </w:rPr>
              <w:t>73.</w:t>
            </w:r>
          </w:p>
        </w:tc>
        <w:tc>
          <w:tcPr>
            <w:tcW w:w="5736" w:type="dxa"/>
          </w:tcPr>
          <w:p>
            <w:pPr>
              <w:spacing w:after="0" w:line="240" w:lineRule="auto"/>
              <w:jc w:val="center"/>
              <w:rPr>
                <w:sz w:val="22"/>
                <w:szCs w:val="22"/>
              </w:rPr>
            </w:pPr>
            <w:r>
              <w:t>Школа предузима разноврсне мере за пружање подршке у учењу и васпитању</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5"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32"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6</w:t>
            </w:r>
          </w:p>
        </w:tc>
        <w:tc>
          <w:tcPr>
            <w:tcW w:w="341"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4.2</w:t>
            </w:r>
          </w:p>
        </w:tc>
        <w:tc>
          <w:tcPr>
            <w:tcW w:w="647" w:type="dxa"/>
          </w:tcPr>
          <w:p>
            <w:pPr>
              <w:spacing w:after="0" w:line="240" w:lineRule="auto"/>
              <w:rPr>
                <w:rFonts w:hint="default" w:ascii="Arial" w:hAnsi="Arial" w:cs="Arial"/>
                <w:lang w:val="sr-Latn-RS"/>
              </w:rPr>
            </w:pPr>
            <w:r>
              <w:rPr>
                <w:rFonts w:hint="default" w:ascii="Arial" w:hAnsi="Arial" w:cs="Arial"/>
                <w:lang w:val="sr-Latn-RS"/>
              </w:rPr>
              <w:t>74.</w:t>
            </w:r>
          </w:p>
        </w:tc>
        <w:tc>
          <w:tcPr>
            <w:tcW w:w="5736" w:type="dxa"/>
          </w:tcPr>
          <w:p>
            <w:pPr>
              <w:spacing w:after="0" w:line="240" w:lineRule="auto"/>
              <w:jc w:val="center"/>
            </w:pPr>
            <w:r>
              <w:t>У школи се организују активности за развијање социјалних вештина (конструктивно решавање проблема, ненасилна комуникација. . .)</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5"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1</w:t>
            </w:r>
          </w:p>
        </w:tc>
        <w:tc>
          <w:tcPr>
            <w:tcW w:w="332" w:type="dxa"/>
          </w:tcPr>
          <w:p>
            <w:pPr>
              <w:spacing w:after="0" w:line="240" w:lineRule="auto"/>
              <w:rPr>
                <w:rFonts w:hint="default" w:ascii="Arial" w:hAnsi="Arial" w:cs="Arial"/>
                <w:lang w:val="sr-Cyrl-RS"/>
              </w:rPr>
            </w:pPr>
            <w:r>
              <w:rPr>
                <w:rFonts w:hint="default" w:ascii="Arial" w:hAnsi="Arial" w:cs="Arial"/>
                <w:lang w:val="sr-Cyrl-RS"/>
              </w:rPr>
              <w:t>16%</w:t>
            </w:r>
          </w:p>
        </w:tc>
        <w:tc>
          <w:tcPr>
            <w:tcW w:w="350" w:type="dxa"/>
          </w:tcPr>
          <w:p>
            <w:pPr>
              <w:spacing w:after="0" w:line="240" w:lineRule="auto"/>
              <w:rPr>
                <w:rFonts w:hint="default" w:ascii="Arial" w:hAnsi="Arial" w:cs="Arial"/>
                <w:lang w:val="sr-Cyrl-RS"/>
              </w:rPr>
            </w:pPr>
            <w:r>
              <w:rPr>
                <w:rFonts w:hint="default" w:ascii="Arial" w:hAnsi="Arial" w:cs="Arial"/>
                <w:lang w:val="sr-Cyrl-RS"/>
              </w:rPr>
              <w:t>5</w:t>
            </w:r>
          </w:p>
        </w:tc>
        <w:tc>
          <w:tcPr>
            <w:tcW w:w="341"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4.2</w:t>
            </w:r>
          </w:p>
        </w:tc>
        <w:tc>
          <w:tcPr>
            <w:tcW w:w="647" w:type="dxa"/>
          </w:tcPr>
          <w:p>
            <w:pPr>
              <w:spacing w:after="0" w:line="240" w:lineRule="auto"/>
              <w:rPr>
                <w:rFonts w:hint="default" w:ascii="Arial" w:hAnsi="Arial" w:cs="Arial"/>
                <w:lang w:val="sr-Latn-RS"/>
              </w:rPr>
            </w:pPr>
            <w:r>
              <w:rPr>
                <w:rFonts w:hint="default" w:ascii="Arial" w:hAnsi="Arial" w:cs="Arial"/>
                <w:lang w:val="sr-Latn-RS"/>
              </w:rPr>
              <w:t>75.</w:t>
            </w:r>
          </w:p>
        </w:tc>
        <w:tc>
          <w:tcPr>
            <w:tcW w:w="5736" w:type="dxa"/>
          </w:tcPr>
          <w:p>
            <w:pPr>
              <w:spacing w:after="0" w:line="240" w:lineRule="auto"/>
            </w:pPr>
            <w:r>
              <w:t>Питани сте за садржаје који ће бити понуђени као ваннаставне активности</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5"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32"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6</w:t>
            </w:r>
          </w:p>
        </w:tc>
        <w:tc>
          <w:tcPr>
            <w:tcW w:w="341"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4.2</w:t>
            </w:r>
          </w:p>
        </w:tc>
        <w:tc>
          <w:tcPr>
            <w:tcW w:w="647" w:type="dxa"/>
          </w:tcPr>
          <w:p>
            <w:pPr>
              <w:spacing w:after="0" w:line="240" w:lineRule="auto"/>
              <w:rPr>
                <w:rFonts w:hint="default" w:ascii="Arial" w:hAnsi="Arial" w:cs="Arial"/>
                <w:lang w:val="sr-Latn-RS"/>
              </w:rPr>
            </w:pPr>
            <w:r>
              <w:rPr>
                <w:rFonts w:hint="default" w:ascii="Arial" w:hAnsi="Arial" w:cs="Arial"/>
                <w:lang w:val="sr-Latn-RS"/>
              </w:rPr>
              <w:t>76.</w:t>
            </w:r>
          </w:p>
        </w:tc>
        <w:tc>
          <w:tcPr>
            <w:tcW w:w="5736" w:type="dxa"/>
          </w:tcPr>
          <w:p>
            <w:pPr>
              <w:spacing w:after="0" w:line="240" w:lineRule="auto"/>
            </w:pPr>
            <w:r>
              <w:t>У школи се промовишу здрави стилови живота, права детета, заштита човекове средине и одрживи развој</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5"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1</w:t>
            </w:r>
          </w:p>
        </w:tc>
        <w:tc>
          <w:tcPr>
            <w:tcW w:w="332" w:type="dxa"/>
          </w:tcPr>
          <w:p>
            <w:pPr>
              <w:spacing w:after="0" w:line="240" w:lineRule="auto"/>
              <w:rPr>
                <w:rFonts w:hint="default" w:ascii="Arial" w:hAnsi="Arial" w:cs="Arial"/>
                <w:lang w:val="sr-Cyrl-RS"/>
              </w:rPr>
            </w:pPr>
            <w:r>
              <w:rPr>
                <w:rFonts w:hint="default" w:ascii="Arial" w:hAnsi="Arial" w:cs="Arial"/>
                <w:lang w:val="sr-Cyrl-RS"/>
              </w:rPr>
              <w:t>16%</w:t>
            </w:r>
          </w:p>
        </w:tc>
        <w:tc>
          <w:tcPr>
            <w:tcW w:w="350" w:type="dxa"/>
          </w:tcPr>
          <w:p>
            <w:pPr>
              <w:spacing w:after="0" w:line="240" w:lineRule="auto"/>
              <w:rPr>
                <w:rFonts w:hint="default" w:ascii="Arial" w:hAnsi="Arial" w:cs="Arial"/>
                <w:lang w:val="sr-Cyrl-RS"/>
              </w:rPr>
            </w:pPr>
            <w:r>
              <w:rPr>
                <w:rFonts w:hint="default" w:ascii="Arial" w:hAnsi="Arial" w:cs="Arial"/>
                <w:lang w:val="sr-Cyrl-RS"/>
              </w:rPr>
              <w:t>5</w:t>
            </w:r>
          </w:p>
        </w:tc>
        <w:tc>
          <w:tcPr>
            <w:tcW w:w="341"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4.2</w:t>
            </w:r>
          </w:p>
        </w:tc>
        <w:tc>
          <w:tcPr>
            <w:tcW w:w="647" w:type="dxa"/>
          </w:tcPr>
          <w:p>
            <w:pPr>
              <w:spacing w:after="0" w:line="240" w:lineRule="auto"/>
              <w:rPr>
                <w:rFonts w:hint="default" w:ascii="Arial" w:hAnsi="Arial" w:cs="Arial"/>
                <w:lang w:val="sr-Latn-RS"/>
              </w:rPr>
            </w:pPr>
            <w:r>
              <w:rPr>
                <w:rFonts w:hint="default" w:ascii="Arial" w:hAnsi="Arial" w:cs="Arial"/>
                <w:lang w:val="sr-Latn-RS"/>
              </w:rPr>
              <w:t>77.</w:t>
            </w:r>
          </w:p>
        </w:tc>
        <w:tc>
          <w:tcPr>
            <w:tcW w:w="5736" w:type="dxa"/>
          </w:tcPr>
          <w:p>
            <w:pPr>
              <w:spacing w:after="0" w:line="240" w:lineRule="auto"/>
            </w:pPr>
            <w:r>
              <w:t>Кроз наставу и ваннаставне активности подстиче се професионални развој ученика</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3"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5"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1</w:t>
            </w:r>
          </w:p>
        </w:tc>
        <w:tc>
          <w:tcPr>
            <w:tcW w:w="332" w:type="dxa"/>
          </w:tcPr>
          <w:p>
            <w:pPr>
              <w:spacing w:after="0" w:line="240" w:lineRule="auto"/>
              <w:rPr>
                <w:rFonts w:hint="default" w:ascii="Arial" w:hAnsi="Arial" w:cs="Arial"/>
                <w:lang w:val="sr-Cyrl-RS"/>
              </w:rPr>
            </w:pPr>
            <w:r>
              <w:rPr>
                <w:rFonts w:hint="default" w:ascii="Arial" w:hAnsi="Arial" w:cs="Arial"/>
                <w:lang w:val="sr-Cyrl-RS"/>
              </w:rPr>
              <w:t>16%</w:t>
            </w:r>
          </w:p>
        </w:tc>
        <w:tc>
          <w:tcPr>
            <w:tcW w:w="350" w:type="dxa"/>
          </w:tcPr>
          <w:p>
            <w:pPr>
              <w:spacing w:after="0" w:line="240" w:lineRule="auto"/>
              <w:rPr>
                <w:rFonts w:hint="default" w:ascii="Arial" w:hAnsi="Arial" w:cs="Arial"/>
                <w:lang w:val="sr-Cyrl-RS"/>
              </w:rPr>
            </w:pPr>
            <w:r>
              <w:rPr>
                <w:rFonts w:hint="default" w:ascii="Arial" w:hAnsi="Arial" w:cs="Arial"/>
                <w:lang w:val="sr-Cyrl-RS"/>
              </w:rPr>
              <w:t>5</w:t>
            </w:r>
          </w:p>
        </w:tc>
        <w:tc>
          <w:tcPr>
            <w:tcW w:w="341"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spacing w:after="0" w:line="240" w:lineRule="auto"/>
              <w:rPr>
                <w:rFonts w:ascii="Arial" w:hAnsi="Arial" w:cs="Arial"/>
                <w:lang w:val="en-US"/>
              </w:rPr>
            </w:pPr>
            <w:r>
              <w:rPr>
                <w:rFonts w:ascii="Arial" w:hAnsi="Arial" w:cs="Arial"/>
                <w:lang w:val="en-US"/>
              </w:rPr>
              <w:t>4.3</w:t>
            </w:r>
          </w:p>
        </w:tc>
        <w:tc>
          <w:tcPr>
            <w:tcW w:w="647" w:type="dxa"/>
          </w:tcPr>
          <w:p>
            <w:pPr>
              <w:spacing w:after="0" w:line="240" w:lineRule="auto"/>
              <w:rPr>
                <w:rFonts w:hint="default" w:ascii="Arial" w:hAnsi="Arial" w:cs="Arial"/>
                <w:lang w:val="sr-Latn-RS"/>
              </w:rPr>
            </w:pPr>
            <w:r>
              <w:rPr>
                <w:rFonts w:hint="default" w:ascii="Arial" w:hAnsi="Arial" w:cs="Arial"/>
                <w:lang w:val="sr-Latn-RS"/>
              </w:rPr>
              <w:t>78.</w:t>
            </w:r>
          </w:p>
        </w:tc>
        <w:tc>
          <w:tcPr>
            <w:tcW w:w="5736" w:type="dxa"/>
          </w:tcPr>
          <w:p>
            <w:pPr>
              <w:spacing w:after="0" w:line="240" w:lineRule="auto"/>
            </w:pPr>
            <w:r>
              <w:t>У школи се посвећује пажња ученицима који имају тешкоће у учењу или сметње у развоју</w:t>
            </w:r>
          </w:p>
        </w:tc>
        <w:tc>
          <w:tcPr>
            <w:tcW w:w="350" w:type="dxa"/>
          </w:tcPr>
          <w:p>
            <w:pPr>
              <w:spacing w:after="0" w:line="240" w:lineRule="auto"/>
              <w:rPr>
                <w:rFonts w:hint="default" w:ascii="Arial" w:hAnsi="Arial" w:cs="Arial"/>
                <w:lang w:val="sr-Cyrl-RS"/>
              </w:rPr>
            </w:pPr>
            <w:r>
              <w:rPr>
                <w:rFonts w:hint="default" w:ascii="Arial" w:hAnsi="Arial" w:cs="Arial"/>
                <w:lang w:val="sr-Cyrl-RS"/>
              </w:rPr>
              <w:t>1</w:t>
            </w:r>
          </w:p>
        </w:tc>
        <w:tc>
          <w:tcPr>
            <w:tcW w:w="323" w:type="dxa"/>
          </w:tcPr>
          <w:p>
            <w:pPr>
              <w:spacing w:after="0" w:line="240" w:lineRule="auto"/>
              <w:rPr>
                <w:rFonts w:hint="default" w:ascii="Arial" w:hAnsi="Arial" w:cs="Arial"/>
                <w:lang w:val="sr-Cyrl-RS"/>
              </w:rPr>
            </w:pPr>
            <w:r>
              <w:rPr>
                <w:rFonts w:hint="default" w:ascii="Arial" w:hAnsi="Arial" w:cs="Arial"/>
                <w:lang w:val="sr-Cyrl-RS"/>
              </w:rPr>
              <w:t>34%</w:t>
            </w:r>
          </w:p>
        </w:tc>
        <w:tc>
          <w:tcPr>
            <w:tcW w:w="350" w:type="dxa"/>
          </w:tcPr>
          <w:p>
            <w:pPr>
              <w:spacing w:after="0" w:line="240" w:lineRule="auto"/>
              <w:rPr>
                <w:rFonts w:hint="default" w:ascii="Arial" w:hAnsi="Arial" w:cs="Arial"/>
                <w:lang w:val="sr-Cyrl-RS"/>
              </w:rPr>
            </w:pPr>
            <w:r>
              <w:rPr>
                <w:rFonts w:hint="default" w:ascii="Arial" w:hAnsi="Arial" w:cs="Arial"/>
                <w:lang w:val="sr-Cyrl-RS"/>
              </w:rPr>
              <w:t>0</w:t>
            </w:r>
          </w:p>
        </w:tc>
        <w:tc>
          <w:tcPr>
            <w:tcW w:w="325" w:type="dxa"/>
          </w:tcPr>
          <w:p>
            <w:pPr>
              <w:spacing w:after="0" w:line="240" w:lineRule="auto"/>
              <w:rPr>
                <w:rFonts w:hint="default" w:ascii="Arial" w:hAnsi="Arial" w:cs="Arial"/>
                <w:lang w:val="sr-Cyrl-RS"/>
              </w:rPr>
            </w:pPr>
            <w:r>
              <w:rPr>
                <w:rFonts w:hint="default" w:ascii="Arial" w:hAnsi="Arial" w:cs="Arial"/>
                <w:lang w:val="sr-Cyrl-RS"/>
              </w:rPr>
              <w:t>0</w:t>
            </w:r>
          </w:p>
        </w:tc>
        <w:tc>
          <w:tcPr>
            <w:tcW w:w="350" w:type="dxa"/>
          </w:tcPr>
          <w:p>
            <w:pPr>
              <w:spacing w:after="0" w:line="240" w:lineRule="auto"/>
              <w:rPr>
                <w:rFonts w:hint="default" w:ascii="Arial" w:hAnsi="Arial" w:cs="Arial"/>
                <w:lang w:val="sr-Cyrl-RS"/>
              </w:rPr>
            </w:pPr>
            <w:r>
              <w:rPr>
                <w:rFonts w:hint="default" w:ascii="Arial" w:hAnsi="Arial" w:cs="Arial"/>
                <w:lang w:val="sr-Cyrl-RS"/>
              </w:rPr>
              <w:t>1</w:t>
            </w:r>
          </w:p>
        </w:tc>
        <w:tc>
          <w:tcPr>
            <w:tcW w:w="332" w:type="dxa"/>
          </w:tcPr>
          <w:p>
            <w:pPr>
              <w:spacing w:after="0" w:line="240" w:lineRule="auto"/>
              <w:rPr>
                <w:rFonts w:hint="default" w:ascii="Arial" w:hAnsi="Arial" w:cs="Arial"/>
                <w:lang w:val="sr-Cyrl-RS"/>
              </w:rPr>
            </w:pPr>
            <w:r>
              <w:rPr>
                <w:rFonts w:hint="default" w:ascii="Arial" w:hAnsi="Arial" w:cs="Arial"/>
                <w:lang w:val="sr-Cyrl-RS"/>
              </w:rPr>
              <w:t>16%</w:t>
            </w:r>
          </w:p>
        </w:tc>
        <w:tc>
          <w:tcPr>
            <w:tcW w:w="350" w:type="dxa"/>
          </w:tcPr>
          <w:p>
            <w:pPr>
              <w:spacing w:after="0" w:line="240" w:lineRule="auto"/>
              <w:rPr>
                <w:rFonts w:hint="default" w:ascii="Arial" w:hAnsi="Arial" w:cs="Arial"/>
                <w:lang w:val="sr-Cyrl-RS"/>
              </w:rPr>
            </w:pPr>
            <w:r>
              <w:rPr>
                <w:rFonts w:hint="default" w:ascii="Arial" w:hAnsi="Arial" w:cs="Arial"/>
                <w:lang w:val="sr-Cyrl-RS"/>
              </w:rPr>
              <w:t>3</w:t>
            </w:r>
          </w:p>
        </w:tc>
        <w:tc>
          <w:tcPr>
            <w:tcW w:w="341" w:type="dxa"/>
          </w:tcPr>
          <w:p>
            <w:pPr>
              <w:spacing w:after="0" w:line="240" w:lineRule="auto"/>
              <w:rPr>
                <w:rFonts w:hint="default" w:ascii="Arial" w:hAnsi="Arial" w:cs="Arial"/>
                <w:lang w:val="sr-Cyrl-RS"/>
              </w:rPr>
            </w:pPr>
            <w:r>
              <w:rPr>
                <w:rFonts w:hint="default" w:ascii="Arial" w:hAnsi="Arial" w:cs="Arial"/>
                <w:lang w:val="sr-Cyrl-RS"/>
              </w:rPr>
              <w:t>50%</w:t>
            </w:r>
          </w:p>
        </w:tc>
      </w:tr>
    </w:tbl>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У табели </w:t>
      </w:r>
      <w:r>
        <w:rPr>
          <w:rFonts w:hint="default" w:ascii="Times New Roman" w:hAnsi="Times New Roman" w:cs="Times New Roman"/>
          <w:b/>
          <w:bCs/>
          <w:i/>
          <w:iCs/>
          <w:sz w:val="24"/>
          <w:szCs w:val="24"/>
          <w:lang w:val="sr-Cyrl-RS"/>
        </w:rPr>
        <w:t>Подршка ученика</w:t>
      </w:r>
      <w:r>
        <w:rPr>
          <w:rFonts w:hint="default" w:ascii="Times New Roman" w:hAnsi="Times New Roman" w:cs="Times New Roman"/>
          <w:sz w:val="24"/>
          <w:szCs w:val="24"/>
          <w:lang w:val="sr-Cyrl-RS"/>
        </w:rPr>
        <w:t xml:space="preserve"> стандарди су у већој мери остварени, осим стандарда 4.3. који је остварен у мањој мери. Разлог може бити тај што у школи нема ученика који имају тешкоће у учењу или сметње у развоју. Међутим, ученици сматрају да школа </w:t>
      </w:r>
      <w:r>
        <w:rPr>
          <w:rFonts w:hint="default" w:ascii="Times New Roman" w:hAnsi="Times New Roman" w:cs="Times New Roman"/>
          <w:sz w:val="24"/>
          <w:szCs w:val="24"/>
        </w:rPr>
        <w:t>предузима разноврсне мере за пружање подршке у учењу и васпитању</w:t>
      </w:r>
      <w:r>
        <w:rPr>
          <w:rFonts w:hint="default" w:ascii="Times New Roman" w:hAnsi="Times New Roman" w:cs="Times New Roman"/>
          <w:sz w:val="24"/>
          <w:szCs w:val="24"/>
          <w:lang w:val="sr-Cyrl-RS"/>
        </w:rPr>
        <w:t>, да с</w:t>
      </w:r>
      <w:r>
        <w:rPr>
          <w:rFonts w:hint="default" w:ascii="Times New Roman" w:hAnsi="Times New Roman" w:cs="Times New Roman"/>
          <w:sz w:val="24"/>
          <w:szCs w:val="24"/>
        </w:rPr>
        <w:t>е организују активности за развијање социјалних вештина (конструктивно решавање проблема, ненасилна комуникација. . .)</w:t>
      </w:r>
      <w:r>
        <w:rPr>
          <w:rFonts w:hint="default" w:ascii="Times New Roman" w:hAnsi="Times New Roman" w:cs="Times New Roman"/>
          <w:sz w:val="24"/>
          <w:szCs w:val="24"/>
          <w:lang w:val="sr-Cyrl-RS"/>
        </w:rPr>
        <w:t xml:space="preserve">, да су питани </w:t>
      </w:r>
      <w:r>
        <w:rPr>
          <w:rFonts w:hint="default" w:ascii="Times New Roman" w:hAnsi="Times New Roman" w:cs="Times New Roman"/>
          <w:sz w:val="24"/>
          <w:szCs w:val="24"/>
        </w:rPr>
        <w:t xml:space="preserve"> за садржаје који ће бити понуђени као ваннаставне активности</w:t>
      </w:r>
      <w:r>
        <w:rPr>
          <w:rFonts w:hint="default" w:ascii="Times New Roman" w:hAnsi="Times New Roman" w:cs="Times New Roman"/>
          <w:sz w:val="24"/>
          <w:szCs w:val="24"/>
          <w:lang w:val="sr-Cyrl-RS"/>
        </w:rPr>
        <w:t>, да се у школи промовишу здрави стилови живота и да се кроз наставу и учење подстиче професионални развој ученика.</w:t>
      </w:r>
    </w:p>
    <w:p>
      <w:pPr>
        <w:jc w:val="both"/>
        <w:rPr>
          <w:rFonts w:hint="default" w:ascii="Times New Roman" w:hAnsi="Times New Roman" w:cs="Times New Roman"/>
          <w:b/>
          <w:bCs/>
          <w:sz w:val="28"/>
          <w:szCs w:val="28"/>
          <w:lang w:val="sr-Cyrl-RS"/>
        </w:rPr>
      </w:pPr>
    </w:p>
    <w:p>
      <w:pPr>
        <w:jc w:val="center"/>
        <w:rPr>
          <w:rFonts w:hint="default"/>
          <w:b/>
          <w:bCs/>
          <w:sz w:val="24"/>
          <w:szCs w:val="24"/>
          <w:lang w:val="sr-Cyrl-RS"/>
        </w:rPr>
      </w:pPr>
      <w:r>
        <w:rPr>
          <w:rFonts w:hint="default"/>
          <w:b/>
          <w:bCs/>
          <w:sz w:val="24"/>
          <w:szCs w:val="24"/>
          <w:lang w:val="sr-Cyrl-RS"/>
        </w:rPr>
        <w:t>Етос</w:t>
      </w:r>
    </w:p>
    <w:p>
      <w:pPr>
        <w:jc w:val="center"/>
        <w:rPr>
          <w:rFonts w:hint="default"/>
          <w:lang w:val="sr-Cyrl-RS"/>
        </w:rPr>
      </w:pPr>
      <w:r>
        <w:rPr>
          <w:rFonts w:hint="default"/>
          <w:b/>
          <w:bCs/>
          <w:sz w:val="24"/>
          <w:szCs w:val="24"/>
          <w:lang w:val="sr-Cyrl-RS"/>
        </w:rPr>
        <w:t>Ученици</w:t>
      </w:r>
    </w:p>
    <w:p>
      <w:pPr>
        <w:rPr>
          <w:rFonts w:hint="default"/>
          <w:lang w:val="sr-Cyrl-RS"/>
        </w:rPr>
      </w:pPr>
    </w:p>
    <w:tbl>
      <w:tblPr>
        <w:tblStyle w:val="8"/>
        <w:tblW w:w="10417"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620"/>
        <w:gridCol w:w="4372"/>
        <w:gridCol w:w="350"/>
        <w:gridCol w:w="519"/>
        <w:gridCol w:w="350"/>
        <w:gridCol w:w="697"/>
        <w:gridCol w:w="457"/>
        <w:gridCol w:w="697"/>
        <w:gridCol w:w="45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087" w:type="dxa"/>
            <w:vMerge w:val="restart"/>
          </w:tcPr>
          <w:p>
            <w:pPr>
              <w:spacing w:after="0" w:line="240" w:lineRule="auto"/>
              <w:rPr>
                <w:rFonts w:ascii="Arial" w:hAnsi="Arial" w:cs="Arial"/>
              </w:rPr>
            </w:pPr>
            <w:r>
              <w:rPr>
                <w:rFonts w:ascii="Arial" w:hAnsi="Arial" w:cs="Arial"/>
              </w:rPr>
              <w:t xml:space="preserve">Стандард </w:t>
            </w:r>
          </w:p>
        </w:tc>
        <w:tc>
          <w:tcPr>
            <w:tcW w:w="621" w:type="dxa"/>
            <w:vMerge w:val="restart"/>
          </w:tcPr>
          <w:p>
            <w:pPr>
              <w:spacing w:after="0" w:line="240" w:lineRule="auto"/>
              <w:rPr>
                <w:rFonts w:ascii="Arial" w:hAnsi="Arial" w:cs="Arial"/>
              </w:rPr>
            </w:pPr>
            <w:r>
              <w:rPr>
                <w:rFonts w:ascii="Arial" w:hAnsi="Arial" w:cs="Arial"/>
              </w:rPr>
              <w:t>Р.б</w:t>
            </w:r>
          </w:p>
        </w:tc>
        <w:tc>
          <w:tcPr>
            <w:tcW w:w="4478" w:type="dxa"/>
            <w:vMerge w:val="restart"/>
          </w:tcPr>
          <w:p>
            <w:pPr>
              <w:spacing w:after="0" w:line="240" w:lineRule="auto"/>
              <w:jc w:val="center"/>
              <w:rPr>
                <w:rFonts w:ascii="Arial" w:hAnsi="Arial" w:cs="Arial"/>
              </w:rPr>
            </w:pPr>
            <w:r>
              <w:rPr>
                <w:sz w:val="22"/>
                <w:szCs w:val="22"/>
              </w:rPr>
              <w:t>ТВРДЊА</w:t>
            </w:r>
          </w:p>
        </w:tc>
        <w:tc>
          <w:tcPr>
            <w:tcW w:w="347" w:type="dxa"/>
            <w:tcBorders>
              <w:right w:val="nil"/>
            </w:tcBorders>
          </w:tcPr>
          <w:p>
            <w:pPr>
              <w:spacing w:after="0" w:line="240" w:lineRule="auto"/>
              <w:rPr>
                <w:rFonts w:ascii="Arial" w:hAnsi="Arial" w:cs="Arial"/>
              </w:rPr>
            </w:pPr>
            <w:r>
              <w:rPr>
                <w:rFonts w:ascii="Arial" w:hAnsi="Arial" w:cs="Arial"/>
              </w:rPr>
              <w:t>1</w:t>
            </w:r>
          </w:p>
        </w:tc>
        <w:tc>
          <w:tcPr>
            <w:tcW w:w="522" w:type="dxa"/>
            <w:tcBorders>
              <w:left w:val="nil"/>
            </w:tcBorders>
          </w:tcPr>
          <w:p>
            <w:pPr>
              <w:spacing w:after="0" w:line="240" w:lineRule="auto"/>
              <w:rPr>
                <w:rFonts w:ascii="Arial" w:hAnsi="Arial" w:cs="Arial"/>
              </w:rPr>
            </w:pPr>
          </w:p>
        </w:tc>
        <w:tc>
          <w:tcPr>
            <w:tcW w:w="347" w:type="dxa"/>
            <w:tcBorders>
              <w:right w:val="nil"/>
            </w:tcBorders>
          </w:tcPr>
          <w:p>
            <w:pPr>
              <w:spacing w:after="0" w:line="240" w:lineRule="auto"/>
              <w:rPr>
                <w:rFonts w:ascii="Arial" w:hAnsi="Arial" w:cs="Arial"/>
              </w:rPr>
            </w:pPr>
            <w:r>
              <w:rPr>
                <w:rFonts w:ascii="Arial" w:hAnsi="Arial" w:cs="Arial"/>
              </w:rPr>
              <w:t>2</w:t>
            </w:r>
          </w:p>
        </w:tc>
        <w:tc>
          <w:tcPr>
            <w:tcW w:w="657" w:type="dxa"/>
            <w:tcBorders>
              <w:left w:val="nil"/>
            </w:tcBorders>
          </w:tcPr>
          <w:p>
            <w:pPr>
              <w:spacing w:after="0" w:line="240" w:lineRule="auto"/>
              <w:rPr>
                <w:rFonts w:ascii="Arial" w:hAnsi="Arial" w:cs="Arial"/>
              </w:rPr>
            </w:pPr>
          </w:p>
        </w:tc>
        <w:tc>
          <w:tcPr>
            <w:tcW w:w="461" w:type="dxa"/>
            <w:tcBorders>
              <w:right w:val="nil"/>
            </w:tcBorders>
          </w:tcPr>
          <w:p>
            <w:pPr>
              <w:spacing w:after="0" w:line="240" w:lineRule="auto"/>
              <w:rPr>
                <w:rFonts w:ascii="Arial" w:hAnsi="Arial" w:cs="Arial"/>
              </w:rPr>
            </w:pPr>
            <w:r>
              <w:rPr>
                <w:rFonts w:ascii="Arial" w:hAnsi="Arial" w:cs="Arial"/>
              </w:rPr>
              <w:t>3</w:t>
            </w:r>
          </w:p>
        </w:tc>
        <w:tc>
          <w:tcPr>
            <w:tcW w:w="657" w:type="dxa"/>
            <w:tcBorders>
              <w:left w:val="nil"/>
            </w:tcBorders>
          </w:tcPr>
          <w:p>
            <w:pPr>
              <w:spacing w:after="0" w:line="240" w:lineRule="auto"/>
              <w:rPr>
                <w:rFonts w:ascii="Arial" w:hAnsi="Arial" w:cs="Arial"/>
              </w:rPr>
            </w:pPr>
          </w:p>
        </w:tc>
        <w:tc>
          <w:tcPr>
            <w:tcW w:w="461" w:type="dxa"/>
            <w:tcBorders>
              <w:right w:val="nil"/>
            </w:tcBorders>
          </w:tcPr>
          <w:p>
            <w:pPr>
              <w:spacing w:after="0" w:line="240" w:lineRule="auto"/>
              <w:rPr>
                <w:rFonts w:ascii="Arial" w:hAnsi="Arial" w:cs="Arial"/>
              </w:rPr>
            </w:pPr>
            <w:r>
              <w:rPr>
                <w:rFonts w:ascii="Arial" w:hAnsi="Arial" w:cs="Arial"/>
              </w:rPr>
              <w:t>4</w:t>
            </w:r>
          </w:p>
        </w:tc>
        <w:tc>
          <w:tcPr>
            <w:tcW w:w="779"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087" w:type="dxa"/>
            <w:vMerge w:val="continue"/>
          </w:tcPr>
          <w:p>
            <w:pPr>
              <w:spacing w:after="0" w:line="240" w:lineRule="auto"/>
              <w:rPr>
                <w:rFonts w:ascii="Arial" w:hAnsi="Arial" w:cs="Arial"/>
              </w:rPr>
            </w:pPr>
          </w:p>
        </w:tc>
        <w:tc>
          <w:tcPr>
            <w:tcW w:w="621" w:type="dxa"/>
            <w:vMerge w:val="continue"/>
          </w:tcPr>
          <w:p>
            <w:pPr>
              <w:spacing w:after="0" w:line="240" w:lineRule="auto"/>
              <w:rPr>
                <w:rFonts w:ascii="Arial" w:hAnsi="Arial" w:cs="Arial"/>
              </w:rPr>
            </w:pPr>
          </w:p>
        </w:tc>
        <w:tc>
          <w:tcPr>
            <w:tcW w:w="4478" w:type="dxa"/>
            <w:vMerge w:val="continue"/>
          </w:tcPr>
          <w:p>
            <w:pPr>
              <w:spacing w:after="0" w:line="240" w:lineRule="auto"/>
              <w:jc w:val="center"/>
              <w:rPr>
                <w:sz w:val="22"/>
                <w:szCs w:val="22"/>
              </w:rPr>
            </w:pPr>
          </w:p>
        </w:tc>
        <w:tc>
          <w:tcPr>
            <w:tcW w:w="347" w:type="dxa"/>
          </w:tcPr>
          <w:p>
            <w:pPr>
              <w:spacing w:after="0" w:line="240" w:lineRule="auto"/>
              <w:rPr>
                <w:rFonts w:ascii="Arial" w:hAnsi="Arial" w:cs="Arial"/>
              </w:rPr>
            </w:pPr>
          </w:p>
        </w:tc>
        <w:tc>
          <w:tcPr>
            <w:tcW w:w="522" w:type="dxa"/>
          </w:tcPr>
          <w:p>
            <w:pPr>
              <w:spacing w:after="0" w:line="240" w:lineRule="auto"/>
              <w:rPr>
                <w:rFonts w:ascii="Arial" w:hAnsi="Arial" w:cs="Arial"/>
                <w:lang w:val="en-US"/>
              </w:rPr>
            </w:pPr>
            <w:r>
              <w:rPr>
                <w:rFonts w:ascii="Arial" w:hAnsi="Arial" w:cs="Arial"/>
                <w:lang w:val="en-US"/>
              </w:rPr>
              <w:t>%</w:t>
            </w:r>
          </w:p>
        </w:tc>
        <w:tc>
          <w:tcPr>
            <w:tcW w:w="347" w:type="dxa"/>
          </w:tcPr>
          <w:p>
            <w:pPr>
              <w:spacing w:after="0" w:line="240" w:lineRule="auto"/>
              <w:rPr>
                <w:rFonts w:ascii="Arial" w:hAnsi="Arial" w:cs="Arial"/>
              </w:rPr>
            </w:pPr>
          </w:p>
        </w:tc>
        <w:tc>
          <w:tcPr>
            <w:tcW w:w="657" w:type="dxa"/>
          </w:tcPr>
          <w:p>
            <w:pPr>
              <w:spacing w:after="0" w:line="240" w:lineRule="auto"/>
              <w:rPr>
                <w:rFonts w:ascii="Arial" w:hAnsi="Arial" w:cs="Arial"/>
                <w:lang w:val="en-US"/>
              </w:rPr>
            </w:pPr>
            <w:r>
              <w:rPr>
                <w:rFonts w:ascii="Arial" w:hAnsi="Arial" w:cs="Arial"/>
                <w:lang w:val="en-US"/>
              </w:rPr>
              <w:t>%</w:t>
            </w:r>
          </w:p>
        </w:tc>
        <w:tc>
          <w:tcPr>
            <w:tcW w:w="461" w:type="dxa"/>
          </w:tcPr>
          <w:p>
            <w:pPr>
              <w:spacing w:after="0" w:line="240" w:lineRule="auto"/>
              <w:rPr>
                <w:rFonts w:ascii="Arial" w:hAnsi="Arial" w:cs="Arial"/>
              </w:rPr>
            </w:pPr>
          </w:p>
        </w:tc>
        <w:tc>
          <w:tcPr>
            <w:tcW w:w="657" w:type="dxa"/>
          </w:tcPr>
          <w:p>
            <w:pPr>
              <w:spacing w:after="0" w:line="240" w:lineRule="auto"/>
              <w:rPr>
                <w:rFonts w:ascii="Arial" w:hAnsi="Arial" w:cs="Arial"/>
                <w:lang w:val="en-US"/>
              </w:rPr>
            </w:pPr>
            <w:r>
              <w:rPr>
                <w:rFonts w:ascii="Arial" w:hAnsi="Arial" w:cs="Arial"/>
                <w:lang w:val="en-US"/>
              </w:rPr>
              <w:t>%</w:t>
            </w:r>
          </w:p>
        </w:tc>
        <w:tc>
          <w:tcPr>
            <w:tcW w:w="461" w:type="dxa"/>
          </w:tcPr>
          <w:p>
            <w:pPr>
              <w:spacing w:after="0" w:line="240" w:lineRule="auto"/>
              <w:rPr>
                <w:rFonts w:ascii="Arial" w:hAnsi="Arial" w:cs="Arial"/>
              </w:rPr>
            </w:pPr>
          </w:p>
        </w:tc>
        <w:tc>
          <w:tcPr>
            <w:tcW w:w="779" w:type="dxa"/>
          </w:tcPr>
          <w:p>
            <w:pPr>
              <w:spacing w:after="0" w:line="240" w:lineRule="auto"/>
              <w:rPr>
                <w:rFonts w:ascii="Arial" w:hAnsi="Arial" w:cs="Arial"/>
                <w:lang w:val="en-US"/>
              </w:rPr>
            </w:pP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5.1</w:t>
            </w:r>
          </w:p>
        </w:tc>
        <w:tc>
          <w:tcPr>
            <w:tcW w:w="621" w:type="dxa"/>
          </w:tcPr>
          <w:p>
            <w:pPr>
              <w:spacing w:after="0" w:line="240" w:lineRule="auto"/>
              <w:rPr>
                <w:rFonts w:hint="default" w:ascii="Arial" w:hAnsi="Arial" w:cs="Arial"/>
                <w:lang w:val="sr-Latn-RS"/>
              </w:rPr>
            </w:pPr>
            <w:r>
              <w:rPr>
                <w:rFonts w:hint="default" w:ascii="Arial" w:hAnsi="Arial" w:cs="Arial"/>
                <w:lang w:val="sr-Latn-RS"/>
              </w:rPr>
              <w:t>79.</w:t>
            </w:r>
          </w:p>
        </w:tc>
        <w:tc>
          <w:tcPr>
            <w:tcW w:w="4478" w:type="dxa"/>
          </w:tcPr>
          <w:p>
            <w:pPr>
              <w:spacing w:after="0" w:line="240" w:lineRule="auto"/>
              <w:rPr>
                <w:sz w:val="22"/>
                <w:szCs w:val="22"/>
              </w:rPr>
            </w:pPr>
            <w:r>
              <w:t>Упознати сте са правилима понашања у школи (кућни ред)</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6</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5.1</w:t>
            </w:r>
          </w:p>
        </w:tc>
        <w:tc>
          <w:tcPr>
            <w:tcW w:w="621" w:type="dxa"/>
          </w:tcPr>
          <w:p>
            <w:pPr>
              <w:spacing w:after="0" w:line="240" w:lineRule="auto"/>
              <w:rPr>
                <w:rFonts w:hint="default" w:ascii="Arial" w:hAnsi="Arial" w:cs="Arial"/>
                <w:lang w:val="sr-Latn-RS"/>
              </w:rPr>
            </w:pPr>
            <w:r>
              <w:rPr>
                <w:rFonts w:hint="default" w:ascii="Arial" w:hAnsi="Arial" w:cs="Arial"/>
                <w:lang w:val="sr-Latn-RS"/>
              </w:rPr>
              <w:t>80.</w:t>
            </w:r>
          </w:p>
        </w:tc>
        <w:tc>
          <w:tcPr>
            <w:tcW w:w="4478" w:type="dxa"/>
          </w:tcPr>
          <w:p>
            <w:pPr>
              <w:spacing w:after="0" w:line="240" w:lineRule="auto"/>
            </w:pPr>
            <w:r>
              <w:t>У случају кршења правила понашања упознати сте са мерама и санкцијама</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6</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5.2</w:t>
            </w:r>
          </w:p>
        </w:tc>
        <w:tc>
          <w:tcPr>
            <w:tcW w:w="621" w:type="dxa"/>
          </w:tcPr>
          <w:p>
            <w:pPr>
              <w:spacing w:after="0" w:line="240" w:lineRule="auto"/>
              <w:rPr>
                <w:rFonts w:hint="default" w:ascii="Arial" w:hAnsi="Arial" w:cs="Arial"/>
                <w:lang w:val="sr-Latn-RS"/>
              </w:rPr>
            </w:pPr>
            <w:r>
              <w:rPr>
                <w:rFonts w:hint="default" w:ascii="Arial" w:hAnsi="Arial" w:cs="Arial"/>
                <w:lang w:val="sr-Latn-RS"/>
              </w:rPr>
              <w:t>81.</w:t>
            </w:r>
          </w:p>
        </w:tc>
        <w:tc>
          <w:tcPr>
            <w:tcW w:w="4478" w:type="dxa"/>
          </w:tcPr>
          <w:p>
            <w:pPr>
              <w:spacing w:after="0" w:line="240" w:lineRule="auto"/>
            </w:pPr>
            <w:r>
              <w:t>Успех свих ученика се јавно промовише</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6</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5.2</w:t>
            </w:r>
          </w:p>
        </w:tc>
        <w:tc>
          <w:tcPr>
            <w:tcW w:w="621" w:type="dxa"/>
          </w:tcPr>
          <w:p>
            <w:pPr>
              <w:spacing w:after="0" w:line="240" w:lineRule="auto"/>
              <w:rPr>
                <w:rFonts w:hint="default" w:ascii="Arial" w:hAnsi="Arial" w:cs="Arial"/>
                <w:lang w:val="sr-Latn-RS"/>
              </w:rPr>
            </w:pPr>
            <w:r>
              <w:rPr>
                <w:rFonts w:hint="default" w:ascii="Arial" w:hAnsi="Arial" w:cs="Arial"/>
                <w:lang w:val="sr-Latn-RS"/>
              </w:rPr>
              <w:t>82.</w:t>
            </w:r>
          </w:p>
        </w:tc>
        <w:tc>
          <w:tcPr>
            <w:tcW w:w="4478" w:type="dxa"/>
          </w:tcPr>
          <w:p>
            <w:pPr>
              <w:spacing w:after="0" w:line="240" w:lineRule="auto"/>
            </w:pPr>
            <w:r>
              <w:t>У школи се примењује систем награђивања ученика за постигнуте резултате</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1</w:t>
            </w:r>
          </w:p>
        </w:tc>
        <w:tc>
          <w:tcPr>
            <w:tcW w:w="657" w:type="dxa"/>
          </w:tcPr>
          <w:p>
            <w:pPr>
              <w:spacing w:after="0" w:line="240" w:lineRule="auto"/>
              <w:rPr>
                <w:rFonts w:hint="default" w:ascii="Arial" w:hAnsi="Arial" w:cs="Arial"/>
                <w:lang w:val="sr-Cyrl-RS"/>
              </w:rPr>
            </w:pPr>
            <w:r>
              <w:rPr>
                <w:rFonts w:hint="default" w:ascii="Arial" w:hAnsi="Arial" w:cs="Arial"/>
                <w:lang w:val="sr-Cyrl-RS"/>
              </w:rPr>
              <w:t>16%</w:t>
            </w:r>
          </w:p>
        </w:tc>
        <w:tc>
          <w:tcPr>
            <w:tcW w:w="461" w:type="dxa"/>
          </w:tcPr>
          <w:p>
            <w:pPr>
              <w:spacing w:after="0" w:line="240" w:lineRule="auto"/>
              <w:rPr>
                <w:rFonts w:hint="default" w:ascii="Arial" w:hAnsi="Arial" w:cs="Arial"/>
                <w:lang w:val="sr-Cyrl-RS"/>
              </w:rPr>
            </w:pPr>
            <w:r>
              <w:rPr>
                <w:rFonts w:hint="default" w:ascii="Arial" w:hAnsi="Arial" w:cs="Arial"/>
                <w:lang w:val="sr-Cyrl-RS"/>
              </w:rPr>
              <w:t>4</w:t>
            </w:r>
          </w:p>
        </w:tc>
        <w:tc>
          <w:tcPr>
            <w:tcW w:w="657" w:type="dxa"/>
          </w:tcPr>
          <w:p>
            <w:pPr>
              <w:spacing w:after="0" w:line="240" w:lineRule="auto"/>
              <w:rPr>
                <w:rFonts w:hint="default" w:ascii="Arial" w:hAnsi="Arial" w:cs="Arial"/>
                <w:lang w:val="sr-Cyrl-RS"/>
              </w:rPr>
            </w:pPr>
            <w:r>
              <w:rPr>
                <w:rFonts w:hint="default" w:ascii="Arial" w:hAnsi="Arial" w:cs="Arial"/>
                <w:lang w:val="sr-Cyrl-RS"/>
              </w:rPr>
              <w:t>68%</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779" w:type="dxa"/>
          </w:tcPr>
          <w:p>
            <w:pPr>
              <w:spacing w:after="0" w:line="240" w:lineRule="auto"/>
              <w:rPr>
                <w:rFonts w:hint="default" w:ascii="Arial" w:hAnsi="Arial" w:cs="Arial"/>
                <w:lang w:val="sr-Cyrl-RS"/>
              </w:rPr>
            </w:pPr>
            <w:r>
              <w:rPr>
                <w:rFonts w:hint="default" w:ascii="Arial" w:hAnsi="Arial" w:cs="Arial"/>
                <w:lang w:val="sr-Cyrl-R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5.2</w:t>
            </w:r>
          </w:p>
        </w:tc>
        <w:tc>
          <w:tcPr>
            <w:tcW w:w="621" w:type="dxa"/>
          </w:tcPr>
          <w:p>
            <w:pPr>
              <w:spacing w:after="0" w:line="240" w:lineRule="auto"/>
              <w:rPr>
                <w:rFonts w:hint="default" w:ascii="Arial" w:hAnsi="Arial" w:cs="Arial"/>
                <w:lang w:val="sr-Latn-RS"/>
              </w:rPr>
            </w:pPr>
            <w:r>
              <w:rPr>
                <w:rFonts w:hint="default" w:ascii="Arial" w:hAnsi="Arial" w:cs="Arial"/>
                <w:lang w:val="sr-Latn-RS"/>
              </w:rPr>
              <w:t>83.</w:t>
            </w:r>
          </w:p>
        </w:tc>
        <w:tc>
          <w:tcPr>
            <w:tcW w:w="4478" w:type="dxa"/>
          </w:tcPr>
          <w:p>
            <w:pPr>
              <w:spacing w:after="0" w:line="240" w:lineRule="auto"/>
            </w:pPr>
            <w:r>
              <w:t>Ученици са сметњама у развоју и инвалидитетом учествују у разним активностима у школи</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1</w:t>
            </w:r>
          </w:p>
        </w:tc>
        <w:tc>
          <w:tcPr>
            <w:tcW w:w="657" w:type="dxa"/>
          </w:tcPr>
          <w:p>
            <w:pPr>
              <w:spacing w:after="0" w:line="240" w:lineRule="auto"/>
              <w:rPr>
                <w:rFonts w:hint="default" w:ascii="Arial" w:hAnsi="Arial" w:cs="Arial"/>
                <w:lang w:val="sr-Cyrl-RS"/>
              </w:rPr>
            </w:pPr>
            <w:r>
              <w:rPr>
                <w:rFonts w:hint="default" w:ascii="Arial" w:hAnsi="Arial" w:cs="Arial"/>
                <w:lang w:val="sr-Cyrl-RS"/>
              </w:rPr>
              <w:t>16%</w:t>
            </w:r>
          </w:p>
        </w:tc>
        <w:tc>
          <w:tcPr>
            <w:tcW w:w="461" w:type="dxa"/>
          </w:tcPr>
          <w:p>
            <w:pPr>
              <w:spacing w:after="0" w:line="240" w:lineRule="auto"/>
              <w:rPr>
                <w:rFonts w:hint="default" w:ascii="Arial" w:hAnsi="Arial" w:cs="Arial"/>
                <w:lang w:val="sr-Cyrl-RS"/>
              </w:rPr>
            </w:pPr>
            <w:r>
              <w:rPr>
                <w:rFonts w:hint="default" w:ascii="Arial" w:hAnsi="Arial" w:cs="Arial"/>
                <w:lang w:val="sr-Cyrl-RS"/>
              </w:rPr>
              <w:t>2</w:t>
            </w:r>
          </w:p>
        </w:tc>
        <w:tc>
          <w:tcPr>
            <w:tcW w:w="657" w:type="dxa"/>
          </w:tcPr>
          <w:p>
            <w:pPr>
              <w:spacing w:after="0" w:line="240" w:lineRule="auto"/>
              <w:rPr>
                <w:rFonts w:hint="default" w:ascii="Arial" w:hAnsi="Arial" w:cs="Arial"/>
                <w:lang w:val="sr-Cyrl-RS"/>
              </w:rPr>
            </w:pPr>
            <w:r>
              <w:rPr>
                <w:rFonts w:hint="default" w:ascii="Arial" w:hAnsi="Arial" w:cs="Arial"/>
                <w:lang w:val="sr-Cyrl-RS"/>
              </w:rPr>
              <w:t>34%</w:t>
            </w:r>
          </w:p>
        </w:tc>
        <w:tc>
          <w:tcPr>
            <w:tcW w:w="461" w:type="dxa"/>
          </w:tcPr>
          <w:p>
            <w:pPr>
              <w:spacing w:after="0" w:line="240" w:lineRule="auto"/>
              <w:rPr>
                <w:rFonts w:hint="default" w:ascii="Arial" w:hAnsi="Arial" w:cs="Arial"/>
                <w:lang w:val="sr-Cyrl-RS"/>
              </w:rPr>
            </w:pPr>
            <w:r>
              <w:rPr>
                <w:rFonts w:hint="default" w:ascii="Arial" w:hAnsi="Arial" w:cs="Arial"/>
                <w:lang w:val="sr-Cyrl-RS"/>
              </w:rPr>
              <w:t>4</w:t>
            </w:r>
          </w:p>
        </w:tc>
        <w:tc>
          <w:tcPr>
            <w:tcW w:w="779" w:type="dxa"/>
          </w:tcPr>
          <w:p>
            <w:pPr>
              <w:spacing w:after="0" w:line="240" w:lineRule="auto"/>
              <w:rPr>
                <w:rFonts w:hint="default" w:ascii="Arial" w:hAnsi="Arial" w:cs="Arial"/>
                <w:lang w:val="sr-Cyrl-RS"/>
              </w:rPr>
            </w:pPr>
            <w:r>
              <w:rPr>
                <w:rFonts w:hint="default" w:ascii="Arial" w:hAnsi="Arial" w:cs="Arial"/>
                <w:lang w:val="sr-Cyrl-R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5.3</w:t>
            </w:r>
          </w:p>
        </w:tc>
        <w:tc>
          <w:tcPr>
            <w:tcW w:w="621" w:type="dxa"/>
          </w:tcPr>
          <w:p>
            <w:pPr>
              <w:spacing w:after="0" w:line="240" w:lineRule="auto"/>
              <w:rPr>
                <w:rFonts w:hint="default" w:ascii="Arial" w:hAnsi="Arial" w:cs="Arial"/>
                <w:lang w:val="sr-Latn-RS"/>
              </w:rPr>
            </w:pPr>
            <w:r>
              <w:rPr>
                <w:rFonts w:hint="default" w:ascii="Arial" w:hAnsi="Arial" w:cs="Arial"/>
                <w:lang w:val="sr-Latn-RS"/>
              </w:rPr>
              <w:t>84.</w:t>
            </w:r>
          </w:p>
        </w:tc>
        <w:tc>
          <w:tcPr>
            <w:tcW w:w="4478" w:type="dxa"/>
          </w:tcPr>
          <w:p>
            <w:pPr>
              <w:spacing w:after="0" w:line="240" w:lineRule="auto"/>
              <w:rPr>
                <w:rFonts w:ascii="Arial" w:hAnsi="Arial" w:cs="Arial"/>
                <w:sz w:val="22"/>
                <w:szCs w:val="22"/>
              </w:rPr>
            </w:pPr>
            <w:r>
              <w:t>У школи је видљиво и јасно је изражен став према насиљу</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4</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5.3</w:t>
            </w:r>
          </w:p>
        </w:tc>
        <w:tc>
          <w:tcPr>
            <w:tcW w:w="621" w:type="dxa"/>
          </w:tcPr>
          <w:p>
            <w:pPr>
              <w:spacing w:after="0" w:line="240" w:lineRule="auto"/>
              <w:rPr>
                <w:rFonts w:hint="default" w:ascii="Arial" w:hAnsi="Arial" w:cs="Arial"/>
                <w:lang w:val="sr-Latn-RS"/>
              </w:rPr>
            </w:pPr>
            <w:r>
              <w:rPr>
                <w:rFonts w:hint="default" w:ascii="Arial" w:hAnsi="Arial" w:cs="Arial"/>
                <w:lang w:val="sr-Latn-RS"/>
              </w:rPr>
              <w:t>85.</w:t>
            </w:r>
          </w:p>
        </w:tc>
        <w:tc>
          <w:tcPr>
            <w:tcW w:w="4478" w:type="dxa"/>
          </w:tcPr>
          <w:p>
            <w:pPr>
              <w:spacing w:after="0" w:line="240" w:lineRule="auto"/>
            </w:pPr>
            <w:r>
              <w:t>У школи функционише мрежа за решавање проблема насиља у складу са Протоколом о заштити ученика од насиља</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4</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5.3</w:t>
            </w:r>
          </w:p>
        </w:tc>
        <w:tc>
          <w:tcPr>
            <w:tcW w:w="621" w:type="dxa"/>
          </w:tcPr>
          <w:p>
            <w:pPr>
              <w:spacing w:after="0" w:line="240" w:lineRule="auto"/>
              <w:rPr>
                <w:rFonts w:hint="default" w:ascii="Arial" w:hAnsi="Arial" w:cs="Arial"/>
                <w:lang w:val="sr-Latn-RS"/>
              </w:rPr>
            </w:pPr>
            <w:r>
              <w:rPr>
                <w:rFonts w:hint="default" w:ascii="Arial" w:hAnsi="Arial" w:cs="Arial"/>
                <w:lang w:val="sr-Latn-RS"/>
              </w:rPr>
              <w:t>86.</w:t>
            </w:r>
          </w:p>
        </w:tc>
        <w:tc>
          <w:tcPr>
            <w:tcW w:w="4478" w:type="dxa"/>
          </w:tcPr>
          <w:p>
            <w:pPr>
              <w:spacing w:after="0" w:line="240" w:lineRule="auto"/>
            </w:pPr>
            <w:r>
              <w:t>Школа организује активности за ученике које су директно усмерене на превенцију насиља</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4</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after="0" w:line="240" w:lineRule="auto"/>
              <w:rPr>
                <w:rFonts w:ascii="Arial" w:hAnsi="Arial" w:cs="Arial"/>
                <w:lang w:val="en-US"/>
              </w:rPr>
            </w:pPr>
            <w:r>
              <w:rPr>
                <w:rFonts w:ascii="Arial" w:hAnsi="Arial" w:cs="Arial"/>
                <w:lang w:val="en-US"/>
              </w:rPr>
              <w:t>5.4</w:t>
            </w:r>
          </w:p>
        </w:tc>
        <w:tc>
          <w:tcPr>
            <w:tcW w:w="621" w:type="dxa"/>
          </w:tcPr>
          <w:p>
            <w:pPr>
              <w:spacing w:after="0" w:line="240" w:lineRule="auto"/>
              <w:rPr>
                <w:rFonts w:hint="default" w:ascii="Arial" w:hAnsi="Arial" w:cs="Arial"/>
                <w:lang w:val="sr-Latn-RS"/>
              </w:rPr>
            </w:pPr>
            <w:r>
              <w:rPr>
                <w:rFonts w:hint="default" w:ascii="Arial" w:hAnsi="Arial" w:cs="Arial"/>
                <w:lang w:val="sr-Latn-RS"/>
              </w:rPr>
              <w:t>87.</w:t>
            </w:r>
          </w:p>
        </w:tc>
        <w:tc>
          <w:tcPr>
            <w:tcW w:w="4478" w:type="dxa"/>
          </w:tcPr>
          <w:p>
            <w:pPr>
              <w:spacing w:after="0" w:line="240" w:lineRule="auto"/>
            </w:pPr>
            <w:r>
              <w:t>Школа пружа подршку раду ученичког парламента и другим ученичким тимовима</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47"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57"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4</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У табели </w:t>
      </w:r>
      <w:r>
        <w:rPr>
          <w:rFonts w:hint="default" w:ascii="Times New Roman" w:hAnsi="Times New Roman" w:cs="Times New Roman"/>
          <w:b/>
          <w:bCs/>
          <w:i/>
          <w:iCs/>
          <w:sz w:val="24"/>
          <w:szCs w:val="24"/>
          <w:lang w:val="sr-Cyrl-RS"/>
        </w:rPr>
        <w:t>Етос</w:t>
      </w:r>
      <w:r>
        <w:rPr>
          <w:rFonts w:hint="default" w:ascii="Times New Roman" w:hAnsi="Times New Roman" w:cs="Times New Roman"/>
          <w:sz w:val="24"/>
          <w:szCs w:val="24"/>
          <w:lang w:val="sr-Cyrl-RS"/>
        </w:rPr>
        <w:t>, може се видети да су стандарди већином остварени у потпуности. Стандард 5.2. је у мањој мери остварен. Ученици сматрају да су упознати са правилима понашања у школи, да су у с</w:t>
      </w:r>
      <w:r>
        <w:rPr>
          <w:rFonts w:hint="default" w:ascii="Times New Roman" w:hAnsi="Times New Roman" w:cs="Times New Roman"/>
          <w:sz w:val="24"/>
          <w:szCs w:val="24"/>
        </w:rPr>
        <w:t>лучају кршења правила понашања упознати  са мерама и санкцијама</w:t>
      </w:r>
      <w:r>
        <w:rPr>
          <w:rFonts w:hint="default" w:ascii="Times New Roman" w:hAnsi="Times New Roman" w:cs="Times New Roman"/>
          <w:sz w:val="24"/>
          <w:szCs w:val="24"/>
          <w:lang w:val="sr-Cyrl-RS"/>
        </w:rPr>
        <w:t xml:space="preserve">, да се успех свих јасвно промовише, да је у школи јасно изражен став према насиљу, да у </w:t>
      </w:r>
      <w:r>
        <w:rPr>
          <w:rFonts w:hint="default" w:ascii="Times New Roman" w:hAnsi="Times New Roman" w:cs="Times New Roman"/>
          <w:sz w:val="24"/>
          <w:szCs w:val="24"/>
        </w:rPr>
        <w:t>школи функционише мрежа за решавање проблема насиља у складу са Протоколом о заштити ученика од насиљ</w:t>
      </w:r>
      <w:r>
        <w:rPr>
          <w:rFonts w:hint="default" w:ascii="Times New Roman" w:hAnsi="Times New Roman" w:cs="Times New Roman"/>
          <w:sz w:val="24"/>
          <w:szCs w:val="24"/>
          <w:lang w:val="sr-Cyrl-RS"/>
        </w:rPr>
        <w:t>а, да ш</w:t>
      </w:r>
      <w:r>
        <w:rPr>
          <w:rFonts w:hint="default" w:ascii="Times New Roman" w:hAnsi="Times New Roman" w:cs="Times New Roman"/>
          <w:sz w:val="24"/>
          <w:szCs w:val="24"/>
        </w:rPr>
        <w:t>кола организује активности за ученике које су директно усмерене на превенцију насиља</w:t>
      </w:r>
      <w:r>
        <w:rPr>
          <w:rFonts w:hint="default" w:ascii="Times New Roman" w:hAnsi="Times New Roman" w:cs="Times New Roman"/>
          <w:sz w:val="24"/>
          <w:szCs w:val="24"/>
          <w:lang w:val="sr-Cyrl-RS"/>
        </w:rPr>
        <w:t xml:space="preserve"> и пружа подршку раду ученичког парламента и другим ученичким тимовима.</w:t>
      </w:r>
    </w:p>
    <w:p>
      <w:pPr>
        <w:jc w:val="center"/>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b/>
          <w:sz w:val="24"/>
          <w:szCs w:val="24"/>
        </w:rPr>
        <w:t>. ОРГАНИЗАЦИЈА РАДА ШКОЛЕ; УПРАВЉАЊЕ ЉУДСКИМ  И МАТЕРИЈАЛНИМ РЕСУРСИМА</w:t>
      </w:r>
    </w:p>
    <w:p>
      <w:p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Ученици</w:t>
      </w:r>
    </w:p>
    <w:tbl>
      <w:tblPr>
        <w:tblStyle w:val="8"/>
        <w:tblpPr w:leftFromText="180" w:rightFromText="180" w:vertAnchor="text" w:horzAnchor="page" w:tblpX="517" w:tblpY="419"/>
        <w:tblOverlap w:val="never"/>
        <w:tblW w:w="11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644"/>
        <w:gridCol w:w="5175"/>
        <w:gridCol w:w="356"/>
        <w:gridCol w:w="518"/>
        <w:gridCol w:w="356"/>
        <w:gridCol w:w="635"/>
        <w:gridCol w:w="456"/>
        <w:gridCol w:w="697"/>
        <w:gridCol w:w="45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90" w:type="dxa"/>
            <w:vMerge w:val="restart"/>
          </w:tcPr>
          <w:p>
            <w:pPr>
              <w:spacing w:after="0" w:line="240" w:lineRule="auto"/>
              <w:rPr>
                <w:rFonts w:ascii="Arial" w:hAnsi="Arial" w:cs="Arial"/>
              </w:rPr>
            </w:pPr>
            <w:r>
              <w:rPr>
                <w:rFonts w:ascii="Arial" w:hAnsi="Arial" w:cs="Arial"/>
              </w:rPr>
              <w:t xml:space="preserve">Стандард </w:t>
            </w:r>
          </w:p>
        </w:tc>
        <w:tc>
          <w:tcPr>
            <w:tcW w:w="646" w:type="dxa"/>
            <w:vMerge w:val="restart"/>
          </w:tcPr>
          <w:p>
            <w:pPr>
              <w:spacing w:after="0" w:line="240" w:lineRule="auto"/>
              <w:rPr>
                <w:rFonts w:ascii="Arial" w:hAnsi="Arial" w:cs="Arial"/>
              </w:rPr>
            </w:pPr>
            <w:r>
              <w:rPr>
                <w:rFonts w:ascii="Arial" w:hAnsi="Arial" w:cs="Arial"/>
              </w:rPr>
              <w:t>Р.б</w:t>
            </w:r>
          </w:p>
        </w:tc>
        <w:tc>
          <w:tcPr>
            <w:tcW w:w="5355" w:type="dxa"/>
            <w:vMerge w:val="restart"/>
          </w:tcPr>
          <w:p>
            <w:pPr>
              <w:spacing w:after="0" w:line="240" w:lineRule="auto"/>
              <w:jc w:val="center"/>
              <w:rPr>
                <w:rFonts w:ascii="Arial" w:hAnsi="Arial" w:cs="Arial"/>
              </w:rPr>
            </w:pPr>
            <w:r>
              <w:rPr>
                <w:sz w:val="22"/>
                <w:szCs w:val="22"/>
              </w:rPr>
              <w:t>ТВРДЊА</w:t>
            </w:r>
          </w:p>
        </w:tc>
        <w:tc>
          <w:tcPr>
            <w:tcW w:w="356" w:type="dxa"/>
            <w:tcBorders>
              <w:right w:val="nil"/>
            </w:tcBorders>
          </w:tcPr>
          <w:p>
            <w:pPr>
              <w:spacing w:after="0" w:line="240" w:lineRule="auto"/>
              <w:rPr>
                <w:rFonts w:ascii="Arial" w:hAnsi="Arial" w:cs="Arial"/>
              </w:rPr>
            </w:pPr>
            <w:r>
              <w:rPr>
                <w:rFonts w:ascii="Arial" w:hAnsi="Arial" w:cs="Arial"/>
              </w:rPr>
              <w:t>1</w:t>
            </w:r>
          </w:p>
        </w:tc>
        <w:tc>
          <w:tcPr>
            <w:tcW w:w="522" w:type="dxa"/>
            <w:tcBorders>
              <w:left w:val="nil"/>
            </w:tcBorders>
          </w:tcPr>
          <w:p>
            <w:pPr>
              <w:spacing w:after="0" w:line="240" w:lineRule="auto"/>
              <w:rPr>
                <w:rFonts w:ascii="Arial" w:hAnsi="Arial" w:cs="Arial"/>
              </w:rPr>
            </w:pPr>
          </w:p>
        </w:tc>
        <w:tc>
          <w:tcPr>
            <w:tcW w:w="356" w:type="dxa"/>
            <w:tcBorders>
              <w:right w:val="nil"/>
            </w:tcBorders>
          </w:tcPr>
          <w:p>
            <w:pPr>
              <w:spacing w:after="0" w:line="240" w:lineRule="auto"/>
              <w:rPr>
                <w:rFonts w:ascii="Arial" w:hAnsi="Arial" w:cs="Arial"/>
              </w:rPr>
            </w:pPr>
            <w:r>
              <w:rPr>
                <w:rFonts w:ascii="Arial" w:hAnsi="Arial" w:cs="Arial"/>
              </w:rPr>
              <w:t>2</w:t>
            </w:r>
          </w:p>
        </w:tc>
        <w:tc>
          <w:tcPr>
            <w:tcW w:w="645" w:type="dxa"/>
            <w:tcBorders>
              <w:left w:val="nil"/>
            </w:tcBorders>
          </w:tcPr>
          <w:p>
            <w:pPr>
              <w:spacing w:after="0" w:line="240" w:lineRule="auto"/>
              <w:rPr>
                <w:rFonts w:ascii="Arial" w:hAnsi="Arial" w:cs="Arial"/>
              </w:rPr>
            </w:pPr>
          </w:p>
        </w:tc>
        <w:tc>
          <w:tcPr>
            <w:tcW w:w="461" w:type="dxa"/>
            <w:tcBorders>
              <w:right w:val="nil"/>
            </w:tcBorders>
          </w:tcPr>
          <w:p>
            <w:pPr>
              <w:spacing w:after="0" w:line="240" w:lineRule="auto"/>
              <w:rPr>
                <w:rFonts w:ascii="Arial" w:hAnsi="Arial" w:cs="Arial"/>
              </w:rPr>
            </w:pPr>
            <w:r>
              <w:rPr>
                <w:rFonts w:ascii="Arial" w:hAnsi="Arial" w:cs="Arial"/>
              </w:rPr>
              <w:t>3</w:t>
            </w:r>
          </w:p>
        </w:tc>
        <w:tc>
          <w:tcPr>
            <w:tcW w:w="645" w:type="dxa"/>
            <w:tcBorders>
              <w:left w:val="nil"/>
            </w:tcBorders>
          </w:tcPr>
          <w:p>
            <w:pPr>
              <w:spacing w:after="0" w:line="240" w:lineRule="auto"/>
              <w:rPr>
                <w:rFonts w:ascii="Arial" w:hAnsi="Arial" w:cs="Arial"/>
              </w:rPr>
            </w:pPr>
          </w:p>
        </w:tc>
        <w:tc>
          <w:tcPr>
            <w:tcW w:w="461" w:type="dxa"/>
            <w:tcBorders>
              <w:right w:val="nil"/>
            </w:tcBorders>
          </w:tcPr>
          <w:p>
            <w:pPr>
              <w:spacing w:after="0" w:line="240" w:lineRule="auto"/>
              <w:rPr>
                <w:rFonts w:ascii="Arial" w:hAnsi="Arial" w:cs="Arial"/>
              </w:rPr>
            </w:pPr>
            <w:r>
              <w:rPr>
                <w:rFonts w:ascii="Arial" w:hAnsi="Arial" w:cs="Arial"/>
              </w:rPr>
              <w:t>4</w:t>
            </w:r>
          </w:p>
        </w:tc>
        <w:tc>
          <w:tcPr>
            <w:tcW w:w="645"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90" w:type="dxa"/>
            <w:vMerge w:val="continue"/>
          </w:tcPr>
          <w:p>
            <w:pPr>
              <w:spacing w:after="0" w:line="240" w:lineRule="auto"/>
              <w:rPr>
                <w:rFonts w:ascii="Arial" w:hAnsi="Arial" w:cs="Arial"/>
              </w:rPr>
            </w:pPr>
          </w:p>
        </w:tc>
        <w:tc>
          <w:tcPr>
            <w:tcW w:w="646" w:type="dxa"/>
            <w:vMerge w:val="continue"/>
          </w:tcPr>
          <w:p>
            <w:pPr>
              <w:spacing w:after="0" w:line="240" w:lineRule="auto"/>
              <w:rPr>
                <w:rFonts w:ascii="Arial" w:hAnsi="Arial" w:cs="Arial"/>
              </w:rPr>
            </w:pPr>
          </w:p>
        </w:tc>
        <w:tc>
          <w:tcPr>
            <w:tcW w:w="5355" w:type="dxa"/>
            <w:vMerge w:val="continue"/>
          </w:tcPr>
          <w:p>
            <w:pPr>
              <w:spacing w:after="0" w:line="240" w:lineRule="auto"/>
              <w:jc w:val="center"/>
              <w:rPr>
                <w:sz w:val="22"/>
                <w:szCs w:val="22"/>
              </w:rPr>
            </w:pPr>
          </w:p>
        </w:tc>
        <w:tc>
          <w:tcPr>
            <w:tcW w:w="356" w:type="dxa"/>
            <w:tcBorders>
              <w:right w:val="single" w:color="auto" w:sz="4" w:space="0"/>
            </w:tcBorders>
          </w:tcPr>
          <w:p>
            <w:pPr>
              <w:spacing w:after="0" w:line="240" w:lineRule="auto"/>
              <w:rPr>
                <w:rFonts w:ascii="Arial" w:hAnsi="Arial" w:cs="Arial"/>
              </w:rPr>
            </w:pPr>
          </w:p>
        </w:tc>
        <w:tc>
          <w:tcPr>
            <w:tcW w:w="522" w:type="dxa"/>
            <w:tcBorders>
              <w:left w:val="single" w:color="auto" w:sz="4" w:space="0"/>
            </w:tcBorders>
          </w:tcPr>
          <w:p>
            <w:pPr>
              <w:spacing w:after="0" w:line="240" w:lineRule="auto"/>
              <w:rPr>
                <w:rFonts w:ascii="Arial" w:hAnsi="Arial" w:cs="Arial"/>
                <w:lang w:val="en-US"/>
              </w:rPr>
            </w:pPr>
            <w:r>
              <w:rPr>
                <w:rFonts w:ascii="Arial" w:hAnsi="Arial" w:cs="Arial"/>
                <w:lang w:val="en-US"/>
              </w:rPr>
              <w:t>%</w:t>
            </w:r>
          </w:p>
        </w:tc>
        <w:tc>
          <w:tcPr>
            <w:tcW w:w="356" w:type="dxa"/>
            <w:tcBorders>
              <w:right w:val="single" w:color="auto" w:sz="4" w:space="0"/>
            </w:tcBorders>
          </w:tcPr>
          <w:p>
            <w:pPr>
              <w:spacing w:after="0" w:line="240" w:lineRule="auto"/>
              <w:rPr>
                <w:rFonts w:ascii="Arial" w:hAnsi="Arial" w:cs="Arial"/>
              </w:rPr>
            </w:pPr>
          </w:p>
        </w:tc>
        <w:tc>
          <w:tcPr>
            <w:tcW w:w="645" w:type="dxa"/>
            <w:tcBorders>
              <w:left w:val="single" w:color="auto" w:sz="4" w:space="0"/>
            </w:tcBorders>
          </w:tcPr>
          <w:p>
            <w:pPr>
              <w:spacing w:after="0" w:line="240" w:lineRule="auto"/>
              <w:rPr>
                <w:rFonts w:ascii="Arial" w:hAnsi="Arial" w:cs="Arial"/>
                <w:lang w:val="en-US"/>
              </w:rPr>
            </w:pPr>
            <w:r>
              <w:rPr>
                <w:rFonts w:ascii="Arial" w:hAnsi="Arial" w:cs="Arial"/>
                <w:lang w:val="en-US"/>
              </w:rPr>
              <w:t>%</w:t>
            </w:r>
          </w:p>
        </w:tc>
        <w:tc>
          <w:tcPr>
            <w:tcW w:w="461" w:type="dxa"/>
            <w:tcBorders>
              <w:right w:val="single" w:color="auto" w:sz="4" w:space="0"/>
            </w:tcBorders>
          </w:tcPr>
          <w:p>
            <w:pPr>
              <w:spacing w:after="0" w:line="240" w:lineRule="auto"/>
              <w:rPr>
                <w:rFonts w:ascii="Arial" w:hAnsi="Arial" w:cs="Arial"/>
              </w:rPr>
            </w:pPr>
          </w:p>
        </w:tc>
        <w:tc>
          <w:tcPr>
            <w:tcW w:w="645" w:type="dxa"/>
            <w:tcBorders>
              <w:left w:val="single" w:color="auto" w:sz="4" w:space="0"/>
            </w:tcBorders>
          </w:tcPr>
          <w:p>
            <w:pPr>
              <w:spacing w:after="0" w:line="240" w:lineRule="auto"/>
              <w:rPr>
                <w:rFonts w:ascii="Arial" w:hAnsi="Arial" w:cs="Arial"/>
                <w:lang w:val="en-US"/>
              </w:rPr>
            </w:pPr>
            <w:r>
              <w:rPr>
                <w:rFonts w:ascii="Arial" w:hAnsi="Arial" w:cs="Arial"/>
                <w:lang w:val="en-US"/>
              </w:rPr>
              <w:t>%</w:t>
            </w:r>
          </w:p>
        </w:tc>
        <w:tc>
          <w:tcPr>
            <w:tcW w:w="461" w:type="dxa"/>
            <w:tcBorders>
              <w:right w:val="single" w:color="auto" w:sz="4" w:space="0"/>
            </w:tcBorders>
          </w:tcPr>
          <w:p>
            <w:pPr>
              <w:spacing w:after="0" w:line="240" w:lineRule="auto"/>
              <w:rPr>
                <w:rFonts w:ascii="Arial" w:hAnsi="Arial" w:cs="Arial"/>
              </w:rPr>
            </w:pPr>
          </w:p>
        </w:tc>
        <w:tc>
          <w:tcPr>
            <w:tcW w:w="645" w:type="dxa"/>
            <w:tcBorders>
              <w:left w:val="single" w:color="auto" w:sz="4" w:space="0"/>
            </w:tcBorders>
          </w:tcPr>
          <w:p>
            <w:pPr>
              <w:spacing w:after="0" w:line="240" w:lineRule="auto"/>
              <w:rPr>
                <w:rFonts w:ascii="Arial" w:hAnsi="Arial" w:cs="Arial"/>
                <w:lang w:val="en-US"/>
              </w:rPr>
            </w:pP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after="0" w:line="240" w:lineRule="auto"/>
              <w:rPr>
                <w:rFonts w:ascii="Arial" w:hAnsi="Arial" w:cs="Arial"/>
                <w:lang w:val="en-US"/>
              </w:rPr>
            </w:pPr>
            <w:r>
              <w:rPr>
                <w:rFonts w:ascii="Arial" w:hAnsi="Arial" w:cs="Arial"/>
                <w:lang w:val="en-US"/>
              </w:rPr>
              <w:t>6.1</w:t>
            </w:r>
          </w:p>
        </w:tc>
        <w:tc>
          <w:tcPr>
            <w:tcW w:w="646" w:type="dxa"/>
          </w:tcPr>
          <w:p>
            <w:pPr>
              <w:spacing w:after="0" w:line="240" w:lineRule="auto"/>
              <w:rPr>
                <w:rFonts w:ascii="Arial" w:hAnsi="Arial" w:cs="Arial"/>
              </w:rPr>
            </w:pPr>
            <w:r>
              <w:rPr>
                <w:rFonts w:hint="default" w:ascii="Arial" w:hAnsi="Arial" w:cs="Arial"/>
                <w:lang w:val="sr-Latn-RS"/>
              </w:rPr>
              <w:t>88</w:t>
            </w:r>
            <w:r>
              <w:rPr>
                <w:rFonts w:ascii="Arial" w:hAnsi="Arial" w:cs="Arial"/>
              </w:rPr>
              <w:t>.</w:t>
            </w:r>
          </w:p>
        </w:tc>
        <w:tc>
          <w:tcPr>
            <w:tcW w:w="5355" w:type="dxa"/>
          </w:tcPr>
          <w:p>
            <w:pPr>
              <w:spacing w:after="0" w:line="240" w:lineRule="auto"/>
              <w:rPr>
                <w:sz w:val="22"/>
                <w:szCs w:val="22"/>
              </w:rPr>
            </w:pPr>
            <w:r>
              <w:rPr>
                <w:sz w:val="22"/>
                <w:szCs w:val="22"/>
              </w:rPr>
              <w:t>У школи постоје разни Тимови</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6</w:t>
            </w:r>
          </w:p>
        </w:tc>
        <w:tc>
          <w:tcPr>
            <w:tcW w:w="645"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after="0" w:line="240" w:lineRule="auto"/>
              <w:rPr>
                <w:rFonts w:ascii="Arial" w:hAnsi="Arial" w:cs="Arial"/>
                <w:lang w:val="en-US"/>
              </w:rPr>
            </w:pPr>
            <w:r>
              <w:rPr>
                <w:rFonts w:ascii="Arial" w:hAnsi="Arial" w:cs="Arial"/>
                <w:lang w:val="en-US"/>
              </w:rPr>
              <w:t>6.2</w:t>
            </w:r>
          </w:p>
        </w:tc>
        <w:tc>
          <w:tcPr>
            <w:tcW w:w="646" w:type="dxa"/>
          </w:tcPr>
          <w:p>
            <w:pPr>
              <w:spacing w:after="0" w:line="240" w:lineRule="auto"/>
              <w:rPr>
                <w:rFonts w:ascii="Arial" w:hAnsi="Arial" w:cs="Arial"/>
              </w:rPr>
            </w:pPr>
            <w:r>
              <w:rPr>
                <w:rFonts w:hint="default" w:ascii="Arial" w:hAnsi="Arial" w:cs="Arial"/>
                <w:lang w:val="sr-Latn-RS"/>
              </w:rPr>
              <w:t>89.</w:t>
            </w:r>
            <w:r>
              <w:rPr>
                <w:rFonts w:ascii="Arial" w:hAnsi="Arial" w:cs="Arial"/>
              </w:rPr>
              <w:t>.</w:t>
            </w:r>
          </w:p>
        </w:tc>
        <w:tc>
          <w:tcPr>
            <w:tcW w:w="5355" w:type="dxa"/>
          </w:tcPr>
          <w:p>
            <w:pPr>
              <w:spacing w:after="0" w:line="240" w:lineRule="auto"/>
              <w:rPr>
                <w:sz w:val="22"/>
                <w:szCs w:val="22"/>
              </w:rPr>
            </w:pPr>
            <w:r>
              <w:rPr>
                <w:sz w:val="22"/>
                <w:szCs w:val="22"/>
              </w:rPr>
              <w:t>Директор и стручни сарадници – педагози, нам често долазе на наставу</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1</w:t>
            </w:r>
          </w:p>
        </w:tc>
        <w:tc>
          <w:tcPr>
            <w:tcW w:w="645" w:type="dxa"/>
          </w:tcPr>
          <w:p>
            <w:pPr>
              <w:spacing w:after="0" w:line="240" w:lineRule="auto"/>
              <w:rPr>
                <w:rFonts w:hint="default" w:ascii="Arial" w:hAnsi="Arial" w:cs="Arial"/>
                <w:lang w:val="sr-Cyrl-RS"/>
              </w:rPr>
            </w:pPr>
            <w:r>
              <w:rPr>
                <w:rFonts w:hint="default" w:ascii="Arial" w:hAnsi="Arial" w:cs="Arial"/>
                <w:lang w:val="sr-Cyrl-RS"/>
              </w:rPr>
              <w:t>16%</w:t>
            </w:r>
          </w:p>
        </w:tc>
        <w:tc>
          <w:tcPr>
            <w:tcW w:w="461" w:type="dxa"/>
          </w:tcPr>
          <w:p>
            <w:pPr>
              <w:spacing w:after="0" w:line="240" w:lineRule="auto"/>
              <w:rPr>
                <w:rFonts w:hint="default" w:ascii="Arial" w:hAnsi="Arial" w:cs="Arial"/>
                <w:lang w:val="sr-Cyrl-RS"/>
              </w:rPr>
            </w:pPr>
            <w:r>
              <w:rPr>
                <w:rFonts w:hint="default" w:ascii="Arial" w:hAnsi="Arial" w:cs="Arial"/>
                <w:lang w:val="sr-Cyrl-RS"/>
              </w:rPr>
              <w:t>5</w:t>
            </w:r>
          </w:p>
        </w:tc>
        <w:tc>
          <w:tcPr>
            <w:tcW w:w="645"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after="0" w:line="240" w:lineRule="auto"/>
              <w:rPr>
                <w:rFonts w:ascii="Arial" w:hAnsi="Arial" w:cs="Arial"/>
                <w:lang w:val="en-US"/>
              </w:rPr>
            </w:pPr>
            <w:r>
              <w:rPr>
                <w:rFonts w:ascii="Arial" w:hAnsi="Arial" w:cs="Arial"/>
                <w:lang w:val="en-US"/>
              </w:rPr>
              <w:t>6.6</w:t>
            </w:r>
          </w:p>
        </w:tc>
        <w:tc>
          <w:tcPr>
            <w:tcW w:w="646" w:type="dxa"/>
          </w:tcPr>
          <w:p>
            <w:pPr>
              <w:spacing w:after="0" w:line="240" w:lineRule="auto"/>
              <w:rPr>
                <w:rFonts w:hint="default" w:ascii="Arial" w:hAnsi="Arial" w:cs="Arial"/>
                <w:lang w:val="sr-Latn-RS"/>
              </w:rPr>
            </w:pPr>
            <w:r>
              <w:rPr>
                <w:rFonts w:hint="default" w:ascii="Arial" w:hAnsi="Arial" w:cs="Arial"/>
                <w:lang w:val="sr-Latn-RS"/>
              </w:rPr>
              <w:t>90.</w:t>
            </w:r>
          </w:p>
        </w:tc>
        <w:tc>
          <w:tcPr>
            <w:tcW w:w="5355" w:type="dxa"/>
          </w:tcPr>
          <w:p>
            <w:pPr>
              <w:spacing w:after="0" w:line="240" w:lineRule="auto"/>
              <w:rPr>
                <w:sz w:val="22"/>
                <w:szCs w:val="22"/>
              </w:rPr>
            </w:pPr>
            <w:r>
              <w:rPr>
                <w:sz w:val="22"/>
                <w:szCs w:val="22"/>
              </w:rPr>
              <w:t>У школи се реализују пројекти који развијају предузетничке компетенције</w:t>
            </w:r>
          </w:p>
        </w:tc>
        <w:tc>
          <w:tcPr>
            <w:tcW w:w="356" w:type="dxa"/>
          </w:tcPr>
          <w:p>
            <w:pPr>
              <w:spacing w:after="0" w:line="240" w:lineRule="auto"/>
              <w:rPr>
                <w:rFonts w:ascii="Arial" w:hAnsi="Arial" w:cs="Arial"/>
                <w:lang w:val="en-US"/>
              </w:rPr>
            </w:pPr>
            <w:r>
              <w:rPr>
                <w:rFonts w:ascii="Arial" w:hAnsi="Arial" w:cs="Arial"/>
                <w:lang w:val="en-US"/>
              </w:rPr>
              <w:t>0</w:t>
            </w:r>
          </w:p>
        </w:tc>
        <w:tc>
          <w:tcPr>
            <w:tcW w:w="522" w:type="dxa"/>
          </w:tcPr>
          <w:p>
            <w:pPr>
              <w:spacing w:after="0" w:line="240" w:lineRule="auto"/>
              <w:rPr>
                <w:rFonts w:hint="default" w:ascii="Arial" w:hAnsi="Arial" w:cs="Arial"/>
                <w:lang w:val="sr-Cyrl-RS"/>
              </w:rPr>
            </w:pPr>
            <w:r>
              <w:rPr>
                <w:rFonts w:hint="default" w:ascii="Arial" w:hAnsi="Arial" w:cs="Arial"/>
                <w:lang w:val="sr-Cyrl-RS"/>
              </w:rPr>
              <w:t>0</w:t>
            </w:r>
          </w:p>
        </w:tc>
        <w:tc>
          <w:tcPr>
            <w:tcW w:w="356"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2</w:t>
            </w:r>
          </w:p>
        </w:tc>
        <w:tc>
          <w:tcPr>
            <w:tcW w:w="645" w:type="dxa"/>
          </w:tcPr>
          <w:p>
            <w:pPr>
              <w:spacing w:after="0" w:line="240" w:lineRule="auto"/>
              <w:rPr>
                <w:rFonts w:hint="default" w:ascii="Arial" w:hAnsi="Arial" w:cs="Arial"/>
                <w:lang w:val="sr-Cyrl-RS"/>
              </w:rPr>
            </w:pPr>
            <w:r>
              <w:rPr>
                <w:rFonts w:hint="default" w:ascii="Arial" w:hAnsi="Arial" w:cs="Arial"/>
                <w:lang w:val="sr-Cyrl-RS"/>
              </w:rPr>
              <w:t>33%</w:t>
            </w:r>
          </w:p>
        </w:tc>
        <w:tc>
          <w:tcPr>
            <w:tcW w:w="461" w:type="dxa"/>
          </w:tcPr>
          <w:p>
            <w:pPr>
              <w:spacing w:after="0" w:line="240" w:lineRule="auto"/>
              <w:rPr>
                <w:rFonts w:hint="default" w:ascii="Arial" w:hAnsi="Arial" w:cs="Arial"/>
                <w:lang w:val="sr-Cyrl-RS"/>
              </w:rPr>
            </w:pPr>
            <w:r>
              <w:rPr>
                <w:rFonts w:hint="default" w:ascii="Arial" w:hAnsi="Arial" w:cs="Arial"/>
                <w:lang w:val="sr-Cyrl-RS"/>
              </w:rPr>
              <w:t>4</w:t>
            </w:r>
          </w:p>
        </w:tc>
        <w:tc>
          <w:tcPr>
            <w:tcW w:w="645" w:type="dxa"/>
          </w:tcPr>
          <w:p>
            <w:pPr>
              <w:spacing w:after="0" w:line="240" w:lineRule="auto"/>
              <w:rPr>
                <w:rFonts w:hint="default" w:ascii="Arial" w:hAnsi="Arial" w:cs="Arial"/>
                <w:lang w:val="sr-Cyrl-RS"/>
              </w:rPr>
            </w:pPr>
            <w:r>
              <w:rPr>
                <w:rFonts w:hint="default" w:ascii="Arial" w:hAnsi="Arial" w:cs="Arial"/>
                <w:lang w:val="sr-Cyrl-RS"/>
              </w:rPr>
              <w:t>67%</w:t>
            </w:r>
          </w:p>
        </w:tc>
      </w:tr>
    </w:tbl>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 табели организација рада школе, управљање људским и материјалним ресурсима, стандарди су углавном остварени. Стандард 6.1. је остварен у потпуности, односно ученици знакју да у школи постоје разни тимови.</w:t>
      </w:r>
    </w:p>
    <w:p>
      <w:pPr>
        <w:rPr>
          <w:rFonts w:hint="default"/>
          <w:lang w:val="sr-Cyrl-RS"/>
        </w:rPr>
      </w:pPr>
    </w:p>
    <w:p>
      <w:pPr>
        <w:jc w:val="both"/>
        <w:rPr>
          <w:rFonts w:ascii="Arial" w:hAnsi="Arial" w:cs="Arial"/>
          <w:sz w:val="22"/>
          <w:szCs w:val="22"/>
        </w:rPr>
      </w:pPr>
      <w:r>
        <w:rPr>
          <w:rFonts w:ascii="Arial" w:hAnsi="Arial" w:cs="Arial"/>
          <w:b/>
          <w:sz w:val="28"/>
          <w:szCs w:val="28"/>
        </w:rPr>
        <w:t>1.ПРОГРАМИРАЊЕ, ПЛАНИРАЊЕ И ИЗВЕШТАВАЊЕ</w:t>
      </w:r>
    </w:p>
    <w:p>
      <w:pPr>
        <w:jc w:val="center"/>
        <w:rPr>
          <w:rFonts w:hint="default"/>
          <w:lang w:val="sr-Cyrl-RS"/>
        </w:rPr>
      </w:pPr>
      <w:r>
        <w:rPr>
          <w:rFonts w:ascii="Arial" w:hAnsi="Arial" w:cs="Arial"/>
          <w:b/>
          <w:sz w:val="22"/>
          <w:szCs w:val="22"/>
        </w:rPr>
        <w:t>РОДИТЕЉ</w:t>
      </w:r>
      <w:r>
        <w:rPr>
          <w:rFonts w:ascii="Arial" w:hAnsi="Arial" w:cs="Arial"/>
          <w:b/>
          <w:sz w:val="22"/>
          <w:szCs w:val="22"/>
          <w:lang w:val="sr-Cyrl-RS"/>
        </w:rPr>
        <w:t>И</w:t>
      </w:r>
    </w:p>
    <w:tbl>
      <w:tblPr>
        <w:tblStyle w:val="8"/>
        <w:tblpPr w:leftFromText="180" w:rightFromText="180" w:vertAnchor="text" w:horzAnchor="page" w:tblpX="317" w:tblpY="421"/>
        <w:tblOverlap w:val="never"/>
        <w:tblW w:w="11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673"/>
        <w:gridCol w:w="5083"/>
        <w:gridCol w:w="372"/>
        <w:gridCol w:w="637"/>
        <w:gridCol w:w="372"/>
        <w:gridCol w:w="639"/>
        <w:gridCol w:w="457"/>
        <w:gridCol w:w="639"/>
        <w:gridCol w:w="458"/>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43" w:type="dxa"/>
            <w:vMerge w:val="restart"/>
          </w:tcPr>
          <w:p>
            <w:pPr>
              <w:spacing w:after="0" w:line="240" w:lineRule="auto"/>
              <w:rPr>
                <w:rFonts w:ascii="Arial" w:hAnsi="Arial" w:cs="Arial"/>
              </w:rPr>
            </w:pPr>
            <w:r>
              <w:rPr>
                <w:rFonts w:ascii="Arial" w:hAnsi="Arial" w:cs="Arial"/>
              </w:rPr>
              <w:t xml:space="preserve">Стандард </w:t>
            </w:r>
          </w:p>
        </w:tc>
        <w:tc>
          <w:tcPr>
            <w:tcW w:w="676" w:type="dxa"/>
            <w:vMerge w:val="restart"/>
          </w:tcPr>
          <w:p>
            <w:pPr>
              <w:spacing w:after="0" w:line="240" w:lineRule="auto"/>
              <w:rPr>
                <w:rFonts w:ascii="Arial" w:hAnsi="Arial" w:cs="Arial"/>
              </w:rPr>
            </w:pPr>
            <w:r>
              <w:rPr>
                <w:rFonts w:ascii="Arial" w:hAnsi="Arial" w:cs="Arial"/>
              </w:rPr>
              <w:t>Р.б</w:t>
            </w:r>
          </w:p>
        </w:tc>
        <w:tc>
          <w:tcPr>
            <w:tcW w:w="5214" w:type="dxa"/>
            <w:vMerge w:val="restart"/>
          </w:tcPr>
          <w:p>
            <w:pPr>
              <w:spacing w:after="0" w:line="240" w:lineRule="auto"/>
              <w:jc w:val="center"/>
              <w:rPr>
                <w:rFonts w:ascii="Arial" w:hAnsi="Arial" w:cs="Arial"/>
              </w:rPr>
            </w:pPr>
            <w:r>
              <w:rPr>
                <w:sz w:val="22"/>
                <w:szCs w:val="22"/>
              </w:rPr>
              <w:t>ТВРДЊА</w:t>
            </w:r>
          </w:p>
        </w:tc>
        <w:tc>
          <w:tcPr>
            <w:tcW w:w="373" w:type="dxa"/>
            <w:tcBorders>
              <w:right w:val="nil"/>
            </w:tcBorders>
          </w:tcPr>
          <w:p>
            <w:pPr>
              <w:spacing w:after="0" w:line="240" w:lineRule="auto"/>
              <w:rPr>
                <w:rFonts w:ascii="Arial" w:hAnsi="Arial" w:cs="Arial"/>
              </w:rPr>
            </w:pPr>
            <w:r>
              <w:rPr>
                <w:rFonts w:ascii="Arial" w:hAnsi="Arial" w:cs="Arial"/>
              </w:rPr>
              <w:t>1</w:t>
            </w:r>
          </w:p>
        </w:tc>
        <w:tc>
          <w:tcPr>
            <w:tcW w:w="645" w:type="dxa"/>
            <w:tcBorders>
              <w:left w:val="nil"/>
            </w:tcBorders>
          </w:tcPr>
          <w:p>
            <w:pPr>
              <w:spacing w:after="0" w:line="240" w:lineRule="auto"/>
              <w:rPr>
                <w:rFonts w:ascii="Arial" w:hAnsi="Arial" w:cs="Arial"/>
                <w:lang w:val="en-US"/>
              </w:rPr>
            </w:pPr>
          </w:p>
        </w:tc>
        <w:tc>
          <w:tcPr>
            <w:tcW w:w="373" w:type="dxa"/>
            <w:tcBorders>
              <w:right w:val="nil"/>
            </w:tcBorders>
          </w:tcPr>
          <w:p>
            <w:pPr>
              <w:spacing w:after="0" w:line="240" w:lineRule="auto"/>
              <w:rPr>
                <w:rFonts w:ascii="Arial" w:hAnsi="Arial" w:cs="Arial"/>
              </w:rPr>
            </w:pPr>
            <w:r>
              <w:rPr>
                <w:rFonts w:ascii="Arial" w:hAnsi="Arial" w:cs="Arial"/>
              </w:rPr>
              <w:t>2</w:t>
            </w:r>
          </w:p>
        </w:tc>
        <w:tc>
          <w:tcPr>
            <w:tcW w:w="645" w:type="dxa"/>
            <w:tcBorders>
              <w:left w:val="nil"/>
            </w:tcBorders>
          </w:tcPr>
          <w:p>
            <w:pPr>
              <w:spacing w:after="0" w:line="240" w:lineRule="auto"/>
              <w:rPr>
                <w:rFonts w:ascii="Arial" w:hAnsi="Arial" w:cs="Arial"/>
              </w:rPr>
            </w:pPr>
          </w:p>
        </w:tc>
        <w:tc>
          <w:tcPr>
            <w:tcW w:w="461" w:type="dxa"/>
            <w:tcBorders>
              <w:right w:val="nil"/>
            </w:tcBorders>
          </w:tcPr>
          <w:p>
            <w:pPr>
              <w:spacing w:after="0" w:line="240" w:lineRule="auto"/>
              <w:rPr>
                <w:rFonts w:ascii="Arial" w:hAnsi="Arial" w:cs="Arial"/>
              </w:rPr>
            </w:pPr>
            <w:r>
              <w:rPr>
                <w:rFonts w:ascii="Arial" w:hAnsi="Arial" w:cs="Arial"/>
              </w:rPr>
              <w:t>3</w:t>
            </w:r>
          </w:p>
        </w:tc>
        <w:tc>
          <w:tcPr>
            <w:tcW w:w="645" w:type="dxa"/>
            <w:tcBorders>
              <w:left w:val="nil"/>
            </w:tcBorders>
          </w:tcPr>
          <w:p>
            <w:pPr>
              <w:spacing w:after="0" w:line="240" w:lineRule="auto"/>
              <w:rPr>
                <w:rFonts w:ascii="Arial" w:hAnsi="Arial" w:cs="Arial"/>
              </w:rPr>
            </w:pPr>
          </w:p>
        </w:tc>
        <w:tc>
          <w:tcPr>
            <w:tcW w:w="461" w:type="dxa"/>
            <w:tcBorders>
              <w:right w:val="nil"/>
            </w:tcBorders>
          </w:tcPr>
          <w:p>
            <w:pPr>
              <w:spacing w:after="0" w:line="240" w:lineRule="auto"/>
              <w:rPr>
                <w:rFonts w:ascii="Arial" w:hAnsi="Arial" w:cs="Arial"/>
              </w:rPr>
            </w:pPr>
            <w:r>
              <w:rPr>
                <w:rFonts w:ascii="Arial" w:hAnsi="Arial" w:cs="Arial"/>
              </w:rPr>
              <w:t>4</w:t>
            </w:r>
          </w:p>
        </w:tc>
        <w:tc>
          <w:tcPr>
            <w:tcW w:w="645"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43" w:type="dxa"/>
            <w:vMerge w:val="continue"/>
          </w:tcPr>
          <w:p>
            <w:pPr>
              <w:spacing w:after="0" w:line="240" w:lineRule="auto"/>
              <w:rPr>
                <w:rFonts w:ascii="Arial" w:hAnsi="Arial" w:cs="Arial"/>
              </w:rPr>
            </w:pPr>
          </w:p>
        </w:tc>
        <w:tc>
          <w:tcPr>
            <w:tcW w:w="676" w:type="dxa"/>
            <w:vMerge w:val="continue"/>
          </w:tcPr>
          <w:p>
            <w:pPr>
              <w:spacing w:after="0" w:line="240" w:lineRule="auto"/>
              <w:rPr>
                <w:rFonts w:ascii="Arial" w:hAnsi="Arial" w:cs="Arial"/>
              </w:rPr>
            </w:pPr>
          </w:p>
        </w:tc>
        <w:tc>
          <w:tcPr>
            <w:tcW w:w="5214" w:type="dxa"/>
            <w:vMerge w:val="continue"/>
          </w:tcPr>
          <w:p>
            <w:pPr>
              <w:spacing w:after="0" w:line="240" w:lineRule="auto"/>
              <w:jc w:val="center"/>
              <w:rPr>
                <w:sz w:val="22"/>
                <w:szCs w:val="22"/>
              </w:rPr>
            </w:pPr>
          </w:p>
        </w:tc>
        <w:tc>
          <w:tcPr>
            <w:tcW w:w="373" w:type="dxa"/>
            <w:tcBorders>
              <w:right w:val="single" w:color="auto" w:sz="4" w:space="0"/>
            </w:tcBorders>
          </w:tcPr>
          <w:p>
            <w:pPr>
              <w:spacing w:after="0" w:line="240" w:lineRule="auto"/>
              <w:rPr>
                <w:rFonts w:ascii="Arial" w:hAnsi="Arial" w:cs="Arial"/>
              </w:rPr>
            </w:pPr>
          </w:p>
        </w:tc>
        <w:tc>
          <w:tcPr>
            <w:tcW w:w="645" w:type="dxa"/>
            <w:tcBorders>
              <w:left w:val="single" w:color="auto" w:sz="4" w:space="0"/>
            </w:tcBorders>
          </w:tcPr>
          <w:p>
            <w:pPr>
              <w:spacing w:after="0" w:line="240" w:lineRule="auto"/>
              <w:rPr>
                <w:rFonts w:ascii="Arial" w:hAnsi="Arial" w:cs="Arial"/>
              </w:rPr>
            </w:pPr>
            <w:r>
              <w:rPr>
                <w:rFonts w:ascii="Arial" w:hAnsi="Arial" w:cs="Arial"/>
                <w:sz w:val="22"/>
              </w:rPr>
              <w:t>%</w:t>
            </w:r>
          </w:p>
        </w:tc>
        <w:tc>
          <w:tcPr>
            <w:tcW w:w="373" w:type="dxa"/>
            <w:tcBorders>
              <w:right w:val="single" w:color="auto" w:sz="4" w:space="0"/>
            </w:tcBorders>
          </w:tcPr>
          <w:p>
            <w:pPr>
              <w:spacing w:after="0" w:line="240" w:lineRule="auto"/>
              <w:rPr>
                <w:rFonts w:ascii="Arial" w:hAnsi="Arial" w:cs="Arial"/>
              </w:rPr>
            </w:pPr>
          </w:p>
        </w:tc>
        <w:tc>
          <w:tcPr>
            <w:tcW w:w="645" w:type="dxa"/>
            <w:tcBorders>
              <w:left w:val="single" w:color="auto" w:sz="4" w:space="0"/>
            </w:tcBorders>
          </w:tcPr>
          <w:p>
            <w:pPr>
              <w:spacing w:after="0" w:line="240" w:lineRule="auto"/>
              <w:rPr>
                <w:rFonts w:ascii="Arial" w:hAnsi="Arial" w:cs="Arial"/>
                <w:sz w:val="22"/>
                <w:szCs w:val="22"/>
              </w:rPr>
            </w:pPr>
            <w:r>
              <w:rPr>
                <w:rFonts w:ascii="Arial" w:hAnsi="Arial" w:cs="Arial"/>
                <w:sz w:val="22"/>
                <w:szCs w:val="22"/>
              </w:rPr>
              <w:t xml:space="preserve"> %</w:t>
            </w:r>
          </w:p>
        </w:tc>
        <w:tc>
          <w:tcPr>
            <w:tcW w:w="461" w:type="dxa"/>
            <w:tcBorders>
              <w:right w:val="single" w:color="auto" w:sz="4" w:space="0"/>
            </w:tcBorders>
          </w:tcPr>
          <w:p>
            <w:pPr>
              <w:spacing w:after="0" w:line="240" w:lineRule="auto"/>
              <w:rPr>
                <w:rFonts w:ascii="Arial" w:hAnsi="Arial" w:cs="Arial"/>
              </w:rPr>
            </w:pPr>
          </w:p>
        </w:tc>
        <w:tc>
          <w:tcPr>
            <w:tcW w:w="645" w:type="dxa"/>
            <w:tcBorders>
              <w:left w:val="single" w:color="auto" w:sz="4" w:space="0"/>
            </w:tcBorders>
          </w:tcPr>
          <w:p>
            <w:pPr>
              <w:spacing w:after="0" w:line="240" w:lineRule="auto"/>
              <w:rPr>
                <w:rFonts w:ascii="Arial" w:hAnsi="Arial" w:cs="Arial"/>
                <w:sz w:val="22"/>
              </w:rPr>
            </w:pPr>
            <w:r>
              <w:rPr>
                <w:rFonts w:ascii="Arial" w:hAnsi="Arial" w:cs="Arial"/>
                <w:sz w:val="22"/>
              </w:rPr>
              <w:t xml:space="preserve"> %</w:t>
            </w:r>
          </w:p>
        </w:tc>
        <w:tc>
          <w:tcPr>
            <w:tcW w:w="461" w:type="dxa"/>
            <w:tcBorders>
              <w:right w:val="single" w:color="auto" w:sz="4" w:space="0"/>
            </w:tcBorders>
          </w:tcPr>
          <w:p>
            <w:pPr>
              <w:spacing w:after="0" w:line="240" w:lineRule="auto"/>
              <w:rPr>
                <w:rFonts w:ascii="Arial" w:hAnsi="Arial" w:cs="Arial"/>
                <w:sz w:val="22"/>
              </w:rPr>
            </w:pPr>
          </w:p>
        </w:tc>
        <w:tc>
          <w:tcPr>
            <w:tcW w:w="645" w:type="dxa"/>
            <w:tcBorders>
              <w:left w:val="single" w:color="auto" w:sz="4" w:space="0"/>
            </w:tcBorders>
          </w:tcPr>
          <w:p>
            <w:pPr>
              <w:spacing w:after="0" w:line="240" w:lineRule="auto"/>
              <w:rPr>
                <w:rFonts w:ascii="Arial" w:hAnsi="Arial" w:cs="Arial"/>
                <w:sz w:val="22"/>
              </w:rPr>
            </w:pPr>
            <w:r>
              <w:rPr>
                <w:rFonts w:ascii="Arial" w:hAnsi="Arial" w:cs="Arial"/>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43" w:type="dxa"/>
          </w:tcPr>
          <w:p>
            <w:pPr>
              <w:spacing w:after="0" w:line="240" w:lineRule="auto"/>
              <w:rPr>
                <w:rFonts w:ascii="Arial" w:hAnsi="Arial" w:cs="Arial"/>
                <w:lang w:val="en-US"/>
              </w:rPr>
            </w:pPr>
            <w:r>
              <w:rPr>
                <w:rFonts w:ascii="Arial" w:hAnsi="Arial" w:cs="Arial"/>
                <w:lang w:val="en-US"/>
              </w:rPr>
              <w:t>1.1</w:t>
            </w:r>
          </w:p>
        </w:tc>
        <w:tc>
          <w:tcPr>
            <w:tcW w:w="676" w:type="dxa"/>
          </w:tcPr>
          <w:p>
            <w:pPr>
              <w:spacing w:after="0" w:line="240" w:lineRule="auto"/>
              <w:rPr>
                <w:rFonts w:hint="default" w:ascii="Arial" w:hAnsi="Arial" w:cs="Arial"/>
                <w:lang w:val="sr-Latn-RS"/>
              </w:rPr>
            </w:pPr>
            <w:r>
              <w:rPr>
                <w:rFonts w:hint="default" w:ascii="Arial" w:hAnsi="Arial" w:cs="Arial"/>
                <w:lang w:val="sr-Latn-RS"/>
              </w:rPr>
              <w:t>91.</w:t>
            </w:r>
          </w:p>
        </w:tc>
        <w:tc>
          <w:tcPr>
            <w:tcW w:w="5214" w:type="dxa"/>
          </w:tcPr>
          <w:p>
            <w:pPr>
              <w:spacing w:after="0" w:line="240" w:lineRule="auto"/>
              <w:rPr>
                <w:sz w:val="22"/>
                <w:szCs w:val="22"/>
              </w:rPr>
            </w:pPr>
            <w:r>
              <w:rPr>
                <w:sz w:val="22"/>
                <w:szCs w:val="22"/>
              </w:rPr>
              <w:t>Као родитељи укључени сте у процес самовредновања квалитета рада школе  кроз попуњавање адекватних упитника, анкета, интервијуа</w:t>
            </w:r>
          </w:p>
        </w:tc>
        <w:tc>
          <w:tcPr>
            <w:tcW w:w="373" w:type="dxa"/>
          </w:tcPr>
          <w:p>
            <w:pPr>
              <w:spacing w:after="0" w:line="240" w:lineRule="auto"/>
              <w:rPr>
                <w:rFonts w:hint="default" w:ascii="Arial" w:hAnsi="Arial" w:cs="Arial"/>
                <w:szCs w:val="22"/>
                <w:lang w:val="sr-Cyrl-RS"/>
              </w:rPr>
            </w:pPr>
            <w:r>
              <w:rPr>
                <w:rFonts w:hint="default" w:ascii="Arial" w:hAnsi="Arial" w:cs="Arial"/>
                <w:szCs w:val="22"/>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hint="default" w:ascii="Arial" w:hAnsi="Arial" w:cs="Arial"/>
                <w:lang w:val="sr-Cyrl-RS"/>
              </w:rPr>
            </w:pPr>
          </w:p>
        </w:tc>
        <w:tc>
          <w:tcPr>
            <w:tcW w:w="373"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461" w:type="dxa"/>
          </w:tcPr>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461" w:type="dxa"/>
          </w:tcPr>
          <w:p>
            <w:pPr>
              <w:spacing w:after="0" w:line="240" w:lineRule="auto"/>
              <w:rPr>
                <w:rFonts w:hint="default" w:ascii="Arial" w:hAnsi="Arial" w:cs="Arial"/>
                <w:lang w:val="sr-Cyrl-RS"/>
              </w:rPr>
            </w:pPr>
            <w:r>
              <w:rPr>
                <w:rFonts w:hint="default" w:ascii="Arial" w:hAnsi="Arial" w:cs="Arial"/>
                <w:lang w:val="sr-Cyrl-RS"/>
              </w:rPr>
              <w:t>6</w:t>
            </w:r>
          </w:p>
        </w:tc>
        <w:tc>
          <w:tcPr>
            <w:tcW w:w="645"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43" w:type="dxa"/>
          </w:tcPr>
          <w:p>
            <w:pPr>
              <w:spacing w:after="0" w:line="240" w:lineRule="auto"/>
              <w:rPr>
                <w:rFonts w:ascii="Arial" w:hAnsi="Arial" w:cs="Arial"/>
                <w:lang w:val="en-US"/>
              </w:rPr>
            </w:pPr>
            <w:r>
              <w:rPr>
                <w:rFonts w:ascii="Arial" w:hAnsi="Arial" w:cs="Arial"/>
                <w:lang w:val="en-US"/>
              </w:rPr>
              <w:t>1.1</w:t>
            </w:r>
          </w:p>
        </w:tc>
        <w:tc>
          <w:tcPr>
            <w:tcW w:w="676" w:type="dxa"/>
          </w:tcPr>
          <w:p>
            <w:pPr>
              <w:spacing w:after="0" w:line="240" w:lineRule="auto"/>
              <w:rPr>
                <w:rFonts w:hint="default" w:ascii="Arial" w:hAnsi="Arial" w:cs="Arial"/>
                <w:lang w:val="sr-Latn-RS"/>
              </w:rPr>
            </w:pPr>
            <w:r>
              <w:rPr>
                <w:rFonts w:hint="default" w:ascii="Arial" w:hAnsi="Arial" w:cs="Arial"/>
                <w:lang w:val="sr-Latn-RS"/>
              </w:rPr>
              <w:t>92.</w:t>
            </w:r>
          </w:p>
        </w:tc>
        <w:tc>
          <w:tcPr>
            <w:tcW w:w="5214" w:type="dxa"/>
          </w:tcPr>
          <w:p>
            <w:pPr>
              <w:spacing w:after="0" w:line="240" w:lineRule="auto"/>
              <w:rPr>
                <w:sz w:val="22"/>
                <w:szCs w:val="22"/>
              </w:rPr>
            </w:pPr>
            <w:r>
              <w:rPr>
                <w:sz w:val="22"/>
                <w:szCs w:val="22"/>
              </w:rPr>
              <w:t>Укључени сте у активно давање сугестија и предлога за унапређење рада школе и избора приоритетних области за развој школе кроз тимове, активе и савете</w:t>
            </w:r>
          </w:p>
        </w:tc>
        <w:tc>
          <w:tcPr>
            <w:tcW w:w="373"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373"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461"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461" w:type="dxa"/>
          </w:tcPr>
          <w:p>
            <w:pPr>
              <w:spacing w:after="0" w:line="240" w:lineRule="auto"/>
              <w:rPr>
                <w:rFonts w:hint="default" w:ascii="Arial" w:hAnsi="Arial" w:cs="Arial"/>
                <w:lang w:val="sr-Cyrl-RS"/>
              </w:rPr>
            </w:pPr>
            <w:r>
              <w:rPr>
                <w:rFonts w:hint="default" w:ascii="Arial" w:hAnsi="Arial" w:cs="Arial"/>
                <w:lang w:val="sr-Cyrl-RS"/>
              </w:rPr>
              <w:t>6</w:t>
            </w:r>
          </w:p>
        </w:tc>
        <w:tc>
          <w:tcPr>
            <w:tcW w:w="645"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243" w:type="dxa"/>
          </w:tcPr>
          <w:p>
            <w:pPr>
              <w:spacing w:after="0" w:line="240" w:lineRule="auto"/>
              <w:rPr>
                <w:rFonts w:ascii="Arial" w:hAnsi="Arial" w:cs="Arial"/>
                <w:lang w:val="en-US"/>
              </w:rPr>
            </w:pPr>
            <w:r>
              <w:rPr>
                <w:rFonts w:ascii="Arial" w:hAnsi="Arial" w:cs="Arial"/>
                <w:lang w:val="en-US"/>
              </w:rPr>
              <w:t>1.3</w:t>
            </w:r>
          </w:p>
        </w:tc>
        <w:tc>
          <w:tcPr>
            <w:tcW w:w="676" w:type="dxa"/>
          </w:tcPr>
          <w:p>
            <w:pPr>
              <w:spacing w:after="0" w:line="240" w:lineRule="auto"/>
              <w:rPr>
                <w:rFonts w:hint="default" w:ascii="Arial" w:hAnsi="Arial" w:cs="Arial"/>
                <w:lang w:val="sr-Latn-RS"/>
              </w:rPr>
            </w:pPr>
            <w:r>
              <w:rPr>
                <w:rFonts w:hint="default" w:ascii="Arial" w:hAnsi="Arial" w:cs="Arial"/>
                <w:lang w:val="sr-Latn-RS"/>
              </w:rPr>
              <w:t>93.</w:t>
            </w:r>
          </w:p>
        </w:tc>
        <w:tc>
          <w:tcPr>
            <w:tcW w:w="5214" w:type="dxa"/>
          </w:tcPr>
          <w:p>
            <w:pPr>
              <w:spacing w:after="0" w:line="240" w:lineRule="auto"/>
              <w:rPr>
                <w:sz w:val="22"/>
                <w:szCs w:val="22"/>
              </w:rPr>
            </w:pPr>
            <w:r>
              <w:rPr>
                <w:sz w:val="22"/>
                <w:szCs w:val="22"/>
              </w:rPr>
              <w:t>Упознати сте са свим наставним и ваннаставним активностима које се организују у школи (редовна настава, додатна, допунска  настава и слободне активности - секције)</w:t>
            </w:r>
          </w:p>
        </w:tc>
        <w:tc>
          <w:tcPr>
            <w:tcW w:w="373"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373"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645"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461" w:type="dxa"/>
          </w:tcPr>
          <w:p>
            <w:pPr>
              <w:spacing w:after="0" w:line="240" w:lineRule="auto"/>
              <w:rPr>
                <w:rFonts w:hint="default" w:ascii="Arial" w:hAnsi="Arial" w:cs="Arial"/>
                <w:lang w:val="sr-Cyrl-RS"/>
              </w:rPr>
            </w:pPr>
            <w:r>
              <w:rPr>
                <w:rFonts w:hint="default" w:ascii="Arial" w:hAnsi="Arial" w:cs="Arial"/>
                <w:lang w:val="sr-Cyrl-RS"/>
              </w:rPr>
              <w:t>6</w:t>
            </w:r>
          </w:p>
        </w:tc>
        <w:tc>
          <w:tcPr>
            <w:tcW w:w="645"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У табели </w:t>
      </w:r>
      <w:r>
        <w:rPr>
          <w:rFonts w:hint="default" w:ascii="Times New Roman" w:hAnsi="Times New Roman" w:cs="Times New Roman"/>
          <w:b/>
          <w:bCs/>
          <w:i/>
          <w:iCs/>
          <w:sz w:val="24"/>
          <w:szCs w:val="24"/>
          <w:lang w:val="sr-Cyrl-RS"/>
        </w:rPr>
        <w:t>програмирање, планирање и извештавање,</w:t>
      </w:r>
      <w:r>
        <w:rPr>
          <w:rFonts w:hint="default" w:ascii="Times New Roman" w:hAnsi="Times New Roman" w:cs="Times New Roman"/>
          <w:sz w:val="24"/>
          <w:szCs w:val="24"/>
          <w:lang w:val="sr-Cyrl-RS"/>
        </w:rPr>
        <w:t xml:space="preserve"> стандарди су остварени у потпуности. Родитељи сматрају да су </w:t>
      </w:r>
      <w:r>
        <w:rPr>
          <w:rFonts w:hint="default" w:ascii="Times New Roman" w:hAnsi="Times New Roman" w:cs="Times New Roman"/>
          <w:sz w:val="24"/>
          <w:szCs w:val="24"/>
        </w:rPr>
        <w:t>укључени у процес самовредновања квалитета рада школе  кроз попуњавање адекватних упитника, анкета, интервијуа</w:t>
      </w:r>
      <w:r>
        <w:rPr>
          <w:rFonts w:hint="default" w:ascii="Times New Roman" w:hAnsi="Times New Roman" w:cs="Times New Roman"/>
          <w:sz w:val="24"/>
          <w:szCs w:val="24"/>
          <w:lang w:val="sr-Cyrl-RS"/>
        </w:rPr>
        <w:t>, да су ук</w:t>
      </w:r>
      <w:r>
        <w:rPr>
          <w:rFonts w:hint="default" w:ascii="Times New Roman" w:hAnsi="Times New Roman" w:cs="Times New Roman"/>
          <w:sz w:val="24"/>
          <w:szCs w:val="24"/>
        </w:rPr>
        <w:t xml:space="preserve">ључени </w:t>
      </w:r>
      <w:r>
        <w:rPr>
          <w:rFonts w:hint="default" w:ascii="Times New Roman" w:hAnsi="Times New Roman" w:cs="Times New Roman"/>
          <w:sz w:val="24"/>
          <w:szCs w:val="24"/>
          <w:lang w:val="sr-Cyrl-RS"/>
        </w:rPr>
        <w:t>у</w:t>
      </w:r>
      <w:r>
        <w:rPr>
          <w:rFonts w:hint="default" w:ascii="Times New Roman" w:hAnsi="Times New Roman" w:cs="Times New Roman"/>
          <w:sz w:val="24"/>
          <w:szCs w:val="24"/>
        </w:rPr>
        <w:t xml:space="preserve"> активно давање сугестија и предлога за унапређење рада школе и избора приоритетних области за развој школе кроз тимове, активе и савете</w:t>
      </w:r>
      <w:r>
        <w:rPr>
          <w:rFonts w:hint="default" w:ascii="Times New Roman" w:hAnsi="Times New Roman" w:cs="Times New Roman"/>
          <w:sz w:val="24"/>
          <w:szCs w:val="24"/>
          <w:lang w:val="sr-Cyrl-RS"/>
        </w:rPr>
        <w:t xml:space="preserve"> и да су у</w:t>
      </w:r>
      <w:r>
        <w:rPr>
          <w:rFonts w:hint="default" w:ascii="Times New Roman" w:hAnsi="Times New Roman" w:cs="Times New Roman"/>
          <w:sz w:val="24"/>
          <w:szCs w:val="24"/>
        </w:rPr>
        <w:t>познати са свим наставним и ваннаставним активностима које се организују у школи (редовна настава, додатна, допунска  настава и слободне активности - секције)</w:t>
      </w:r>
    </w:p>
    <w:p>
      <w:pPr>
        <w:jc w:val="center"/>
        <w:rPr>
          <w:rFonts w:hint="default"/>
          <w:b/>
          <w:bCs/>
          <w:i/>
          <w:iCs/>
          <w:sz w:val="24"/>
          <w:szCs w:val="24"/>
          <w:lang w:val="sr-Cyrl-RS"/>
        </w:rPr>
      </w:pPr>
      <w:r>
        <w:rPr>
          <w:rFonts w:hint="default"/>
          <w:b/>
          <w:bCs/>
          <w:i/>
          <w:iCs/>
          <w:sz w:val="24"/>
          <w:szCs w:val="24"/>
          <w:lang w:val="sr-Cyrl-RS"/>
        </w:rPr>
        <w:t>Настава и учење</w:t>
      </w:r>
    </w:p>
    <w:p>
      <w:pPr>
        <w:jc w:val="center"/>
        <w:rPr>
          <w:rFonts w:hint="default"/>
          <w:sz w:val="24"/>
          <w:szCs w:val="24"/>
          <w:lang w:val="sr-Cyrl-RS"/>
        </w:rPr>
      </w:pPr>
      <w:r>
        <w:rPr>
          <w:rFonts w:hint="default"/>
          <w:b/>
          <w:bCs/>
          <w:i/>
          <w:iCs/>
          <w:sz w:val="24"/>
          <w:szCs w:val="24"/>
          <w:lang w:val="sr-Cyrl-RS"/>
        </w:rPr>
        <w:t xml:space="preserve">Родитељи </w:t>
      </w:r>
    </w:p>
    <w:tbl>
      <w:tblPr>
        <w:tblStyle w:val="8"/>
        <w:tblpPr w:leftFromText="180" w:rightFromText="180" w:vertAnchor="text" w:horzAnchor="page" w:tblpX="517" w:tblpY="520"/>
        <w:tblOverlap w:val="never"/>
        <w:tblW w:w="11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645"/>
        <w:gridCol w:w="5351"/>
        <w:gridCol w:w="358"/>
        <w:gridCol w:w="550"/>
        <w:gridCol w:w="358"/>
        <w:gridCol w:w="550"/>
        <w:gridCol w:w="358"/>
        <w:gridCol w:w="697"/>
        <w:gridCol w:w="47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trPr>
        <w:tc>
          <w:tcPr>
            <w:tcW w:w="1298" w:type="dxa"/>
            <w:vMerge w:val="restart"/>
          </w:tcPr>
          <w:p>
            <w:pPr>
              <w:spacing w:after="0" w:line="240" w:lineRule="auto"/>
              <w:rPr>
                <w:rFonts w:ascii="Arial" w:hAnsi="Arial" w:cs="Arial"/>
              </w:rPr>
            </w:pPr>
            <w:r>
              <w:rPr>
                <w:rFonts w:ascii="Arial" w:hAnsi="Arial" w:cs="Arial"/>
              </w:rPr>
              <w:t xml:space="preserve">Стандард </w:t>
            </w:r>
          </w:p>
        </w:tc>
        <w:tc>
          <w:tcPr>
            <w:tcW w:w="645" w:type="dxa"/>
            <w:vMerge w:val="restart"/>
          </w:tcPr>
          <w:p>
            <w:pPr>
              <w:spacing w:after="0" w:line="240" w:lineRule="auto"/>
              <w:rPr>
                <w:rFonts w:ascii="Arial" w:hAnsi="Arial" w:cs="Arial"/>
              </w:rPr>
            </w:pPr>
            <w:r>
              <w:rPr>
                <w:rFonts w:ascii="Arial" w:hAnsi="Arial" w:cs="Arial"/>
              </w:rPr>
              <w:t>Р.б</w:t>
            </w:r>
          </w:p>
        </w:tc>
        <w:tc>
          <w:tcPr>
            <w:tcW w:w="5404" w:type="dxa"/>
            <w:vMerge w:val="restart"/>
          </w:tcPr>
          <w:p>
            <w:pPr>
              <w:spacing w:after="0" w:line="240" w:lineRule="auto"/>
              <w:jc w:val="center"/>
              <w:rPr>
                <w:rFonts w:ascii="Arial" w:hAnsi="Arial" w:cs="Arial"/>
              </w:rPr>
            </w:pPr>
            <w:r>
              <w:rPr>
                <w:sz w:val="22"/>
                <w:szCs w:val="22"/>
              </w:rPr>
              <w:t>ТВРДЊА</w:t>
            </w:r>
          </w:p>
        </w:tc>
        <w:tc>
          <w:tcPr>
            <w:tcW w:w="358" w:type="dxa"/>
            <w:tcBorders>
              <w:right w:val="nil"/>
            </w:tcBorders>
          </w:tcPr>
          <w:p>
            <w:pPr>
              <w:spacing w:after="0" w:line="240" w:lineRule="auto"/>
              <w:rPr>
                <w:rFonts w:ascii="Arial" w:hAnsi="Arial" w:cs="Arial"/>
              </w:rPr>
            </w:pPr>
            <w:r>
              <w:rPr>
                <w:rFonts w:ascii="Arial" w:hAnsi="Arial" w:cs="Arial"/>
              </w:rPr>
              <w:t>1</w:t>
            </w:r>
          </w:p>
        </w:tc>
        <w:tc>
          <w:tcPr>
            <w:tcW w:w="549" w:type="dxa"/>
            <w:tcBorders>
              <w:left w:val="nil"/>
              <w:bottom w:val="single" w:color="auto" w:sz="4" w:space="0"/>
            </w:tcBorders>
          </w:tcPr>
          <w:p>
            <w:pPr>
              <w:spacing w:after="0" w:line="240" w:lineRule="auto"/>
              <w:rPr>
                <w:rFonts w:ascii="Arial" w:hAnsi="Arial" w:cs="Arial"/>
              </w:rPr>
            </w:pPr>
          </w:p>
        </w:tc>
        <w:tc>
          <w:tcPr>
            <w:tcW w:w="358" w:type="dxa"/>
            <w:tcBorders>
              <w:right w:val="nil"/>
            </w:tcBorders>
          </w:tcPr>
          <w:p>
            <w:pPr>
              <w:spacing w:after="0" w:line="240" w:lineRule="auto"/>
              <w:rPr>
                <w:rFonts w:ascii="Arial" w:hAnsi="Arial" w:cs="Arial"/>
              </w:rPr>
            </w:pPr>
            <w:r>
              <w:rPr>
                <w:rFonts w:ascii="Arial" w:hAnsi="Arial" w:cs="Arial"/>
              </w:rPr>
              <w:t>2</w:t>
            </w:r>
          </w:p>
        </w:tc>
        <w:tc>
          <w:tcPr>
            <w:tcW w:w="549" w:type="dxa"/>
            <w:tcBorders>
              <w:left w:val="nil"/>
            </w:tcBorders>
          </w:tcPr>
          <w:p>
            <w:pPr>
              <w:spacing w:after="0" w:line="240" w:lineRule="auto"/>
              <w:rPr>
                <w:rFonts w:ascii="Arial" w:hAnsi="Arial" w:cs="Arial"/>
              </w:rPr>
            </w:pPr>
          </w:p>
        </w:tc>
        <w:tc>
          <w:tcPr>
            <w:tcW w:w="358"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rPr>
            </w:pPr>
          </w:p>
        </w:tc>
        <w:tc>
          <w:tcPr>
            <w:tcW w:w="480" w:type="dxa"/>
            <w:tcBorders>
              <w:right w:val="nil"/>
            </w:tcBorders>
          </w:tcPr>
          <w:p>
            <w:pPr>
              <w:spacing w:after="0" w:line="240" w:lineRule="auto"/>
              <w:rPr>
                <w:rFonts w:ascii="Arial" w:hAnsi="Arial" w:cs="Arial"/>
              </w:rPr>
            </w:pPr>
            <w:r>
              <w:rPr>
                <w:rFonts w:ascii="Arial" w:hAnsi="Arial" w:cs="Arial"/>
              </w:rPr>
              <w:t>4</w:t>
            </w:r>
          </w:p>
        </w:tc>
        <w:tc>
          <w:tcPr>
            <w:tcW w:w="779"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 w:hRule="atLeast"/>
        </w:trPr>
        <w:tc>
          <w:tcPr>
            <w:tcW w:w="1298" w:type="dxa"/>
            <w:vMerge w:val="continue"/>
          </w:tcPr>
          <w:p>
            <w:pPr>
              <w:spacing w:after="0" w:line="240" w:lineRule="auto"/>
              <w:rPr>
                <w:rFonts w:ascii="Arial" w:hAnsi="Arial" w:cs="Arial"/>
              </w:rPr>
            </w:pPr>
          </w:p>
        </w:tc>
        <w:tc>
          <w:tcPr>
            <w:tcW w:w="645" w:type="dxa"/>
            <w:vMerge w:val="continue"/>
          </w:tcPr>
          <w:p>
            <w:pPr>
              <w:spacing w:after="0" w:line="240" w:lineRule="auto"/>
              <w:rPr>
                <w:rFonts w:ascii="Arial" w:hAnsi="Arial" w:cs="Arial"/>
              </w:rPr>
            </w:pPr>
          </w:p>
        </w:tc>
        <w:tc>
          <w:tcPr>
            <w:tcW w:w="5404" w:type="dxa"/>
            <w:vMerge w:val="continue"/>
          </w:tcPr>
          <w:p>
            <w:pPr>
              <w:spacing w:after="0" w:line="240" w:lineRule="auto"/>
              <w:jc w:val="center"/>
              <w:rPr>
                <w:sz w:val="22"/>
                <w:szCs w:val="22"/>
              </w:rPr>
            </w:pPr>
          </w:p>
        </w:tc>
        <w:tc>
          <w:tcPr>
            <w:tcW w:w="358" w:type="dxa"/>
          </w:tcPr>
          <w:p>
            <w:pPr>
              <w:spacing w:after="0" w:line="240" w:lineRule="auto"/>
              <w:rPr>
                <w:rFonts w:ascii="Arial" w:hAnsi="Arial" w:cs="Arial"/>
              </w:rPr>
            </w:pPr>
          </w:p>
        </w:tc>
        <w:tc>
          <w:tcPr>
            <w:tcW w:w="549" w:type="dxa"/>
          </w:tcPr>
          <w:p>
            <w:pPr>
              <w:spacing w:after="0" w:line="240" w:lineRule="auto"/>
              <w:rPr>
                <w:rFonts w:ascii="Arial" w:hAnsi="Arial" w:cs="Arial"/>
                <w:sz w:val="22"/>
              </w:rPr>
            </w:pPr>
            <w:r>
              <w:rPr>
                <w:rFonts w:ascii="Arial" w:hAnsi="Arial" w:cs="Arial"/>
                <w:sz w:val="22"/>
              </w:rPr>
              <w:t>%</w:t>
            </w:r>
          </w:p>
        </w:tc>
        <w:tc>
          <w:tcPr>
            <w:tcW w:w="358" w:type="dxa"/>
          </w:tcPr>
          <w:p>
            <w:pPr>
              <w:spacing w:after="0" w:line="240" w:lineRule="auto"/>
              <w:rPr>
                <w:rFonts w:ascii="Arial" w:hAnsi="Arial" w:cs="Arial"/>
                <w:sz w:val="22"/>
              </w:rPr>
            </w:pPr>
          </w:p>
        </w:tc>
        <w:tc>
          <w:tcPr>
            <w:tcW w:w="549" w:type="dxa"/>
          </w:tcPr>
          <w:p>
            <w:pPr>
              <w:spacing w:after="0" w:line="240" w:lineRule="auto"/>
              <w:rPr>
                <w:rFonts w:ascii="Arial" w:hAnsi="Arial" w:cs="Arial"/>
                <w:sz w:val="22"/>
              </w:rPr>
            </w:pPr>
            <w:r>
              <w:rPr>
                <w:rFonts w:ascii="Arial" w:hAnsi="Arial" w:cs="Arial"/>
                <w:sz w:val="22"/>
              </w:rPr>
              <w:t>%</w:t>
            </w:r>
          </w:p>
        </w:tc>
        <w:tc>
          <w:tcPr>
            <w:tcW w:w="358" w:type="dxa"/>
          </w:tcPr>
          <w:p>
            <w:pPr>
              <w:spacing w:after="0" w:line="240" w:lineRule="auto"/>
              <w:rPr>
                <w:rFonts w:ascii="Arial" w:hAnsi="Arial" w:cs="Arial"/>
                <w:sz w:val="22"/>
              </w:rPr>
            </w:pPr>
          </w:p>
        </w:tc>
        <w:tc>
          <w:tcPr>
            <w:tcW w:w="684" w:type="dxa"/>
          </w:tcPr>
          <w:p>
            <w:pPr>
              <w:spacing w:after="0" w:line="240" w:lineRule="auto"/>
              <w:rPr>
                <w:rFonts w:ascii="Arial" w:hAnsi="Arial" w:cs="Arial"/>
                <w:sz w:val="22"/>
              </w:rPr>
            </w:pPr>
            <w:r>
              <w:rPr>
                <w:rFonts w:ascii="Arial" w:hAnsi="Arial" w:cs="Arial"/>
                <w:sz w:val="22"/>
              </w:rPr>
              <w:t>%</w:t>
            </w:r>
          </w:p>
        </w:tc>
        <w:tc>
          <w:tcPr>
            <w:tcW w:w="480" w:type="dxa"/>
          </w:tcPr>
          <w:p>
            <w:pPr>
              <w:spacing w:after="0" w:line="240" w:lineRule="auto"/>
              <w:rPr>
                <w:rFonts w:ascii="Arial" w:hAnsi="Arial" w:cs="Arial"/>
                <w:sz w:val="22"/>
              </w:rPr>
            </w:pPr>
          </w:p>
        </w:tc>
        <w:tc>
          <w:tcPr>
            <w:tcW w:w="779" w:type="dxa"/>
          </w:tcPr>
          <w:p>
            <w:pPr>
              <w:spacing w:after="0" w:line="240" w:lineRule="auto"/>
              <w:rPr>
                <w:rFonts w:ascii="Arial" w:hAnsi="Arial" w:cs="Arial"/>
                <w:sz w:val="22"/>
              </w:rPr>
            </w:pPr>
            <w:r>
              <w:rPr>
                <w:rFonts w:ascii="Arial" w:hAnsi="Arial" w:cs="Arial"/>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spacing w:after="0" w:line="240" w:lineRule="auto"/>
              <w:rPr>
                <w:rFonts w:ascii="Arial" w:hAnsi="Arial" w:cs="Arial"/>
                <w:lang w:val="en-US"/>
              </w:rPr>
            </w:pPr>
            <w:r>
              <w:rPr>
                <w:rFonts w:ascii="Arial" w:hAnsi="Arial" w:cs="Arial"/>
                <w:lang w:val="en-US"/>
              </w:rPr>
              <w:t>2.1</w:t>
            </w:r>
          </w:p>
        </w:tc>
        <w:tc>
          <w:tcPr>
            <w:tcW w:w="645" w:type="dxa"/>
          </w:tcPr>
          <w:p>
            <w:pPr>
              <w:spacing w:after="0" w:line="240" w:lineRule="auto"/>
              <w:rPr>
                <w:rFonts w:ascii="Arial" w:hAnsi="Arial" w:cs="Arial"/>
              </w:rPr>
            </w:pPr>
            <w:r>
              <w:rPr>
                <w:rFonts w:hint="default" w:ascii="Arial" w:hAnsi="Arial" w:cs="Arial"/>
                <w:lang w:val="sr-Latn-RS"/>
              </w:rPr>
              <w:t>94.</w:t>
            </w:r>
            <w:r>
              <w:rPr>
                <w:rFonts w:ascii="Arial" w:hAnsi="Arial" w:cs="Arial"/>
              </w:rPr>
              <w:t>.</w:t>
            </w:r>
          </w:p>
        </w:tc>
        <w:tc>
          <w:tcPr>
            <w:tcW w:w="5404" w:type="dxa"/>
          </w:tcPr>
          <w:p>
            <w:pPr>
              <w:spacing w:after="0" w:line="240" w:lineRule="auto"/>
              <w:rPr>
                <w:sz w:val="22"/>
                <w:szCs w:val="22"/>
              </w:rPr>
            </w:pPr>
            <w:r>
              <w:t>Вашем детету је јасно зашто треба да научи то што учи</w:t>
            </w:r>
          </w:p>
        </w:tc>
        <w:tc>
          <w:tcPr>
            <w:tcW w:w="358" w:type="dxa"/>
          </w:tcPr>
          <w:p>
            <w:pPr>
              <w:spacing w:after="0" w:line="240" w:lineRule="auto"/>
              <w:rPr>
                <w:rFonts w:ascii="Arial" w:hAnsi="Arial" w:cs="Arial"/>
              </w:rPr>
            </w:pPr>
            <w:r>
              <w:rPr>
                <w:rFonts w:ascii="Arial" w:hAnsi="Arial" w:cs="Arial"/>
              </w:rPr>
              <w:t>0</w:t>
            </w:r>
          </w:p>
        </w:tc>
        <w:tc>
          <w:tcPr>
            <w:tcW w:w="549" w:type="dxa"/>
          </w:tcPr>
          <w:p>
            <w:pPr>
              <w:spacing w:after="0" w:line="240" w:lineRule="auto"/>
              <w:rPr>
                <w:rFonts w:ascii="Arial" w:hAnsi="Arial" w:cs="Arial"/>
              </w:rPr>
            </w:pPr>
            <w:r>
              <w:rPr>
                <w:rFonts w:ascii="Arial" w:hAnsi="Arial" w:cs="Arial"/>
              </w:rPr>
              <w:t>0,0</w:t>
            </w:r>
          </w:p>
        </w:tc>
        <w:tc>
          <w:tcPr>
            <w:tcW w:w="358" w:type="dxa"/>
          </w:tcPr>
          <w:p>
            <w:pPr>
              <w:spacing w:after="0" w:line="240" w:lineRule="auto"/>
              <w:rPr>
                <w:rFonts w:ascii="Arial" w:hAnsi="Arial" w:cs="Arial"/>
              </w:rPr>
            </w:pPr>
            <w:r>
              <w:rPr>
                <w:rFonts w:ascii="Arial" w:hAnsi="Arial" w:cs="Arial"/>
              </w:rPr>
              <w:t>0</w:t>
            </w:r>
          </w:p>
        </w:tc>
        <w:tc>
          <w:tcPr>
            <w:tcW w:w="549" w:type="dxa"/>
          </w:tcPr>
          <w:p>
            <w:pPr>
              <w:spacing w:after="0" w:line="240" w:lineRule="auto"/>
              <w:rPr>
                <w:rFonts w:ascii="Arial" w:hAnsi="Arial" w:cs="Arial"/>
              </w:rPr>
            </w:pPr>
            <w:r>
              <w:rPr>
                <w:rFonts w:ascii="Arial" w:hAnsi="Arial" w:cs="Arial"/>
              </w:rPr>
              <w:t>0,0</w:t>
            </w:r>
          </w:p>
        </w:tc>
        <w:tc>
          <w:tcPr>
            <w:tcW w:w="358" w:type="dxa"/>
          </w:tcPr>
          <w:p>
            <w:pPr>
              <w:spacing w:after="0" w:line="240" w:lineRule="auto"/>
              <w:rPr>
                <w:rFonts w:hint="default" w:ascii="Arial" w:hAnsi="Arial" w:cs="Arial"/>
                <w:lang w:val="sr-Cyrl-RS"/>
              </w:rPr>
            </w:pPr>
            <w:r>
              <w:rPr>
                <w:rFonts w:hint="default" w:ascii="Arial" w:hAnsi="Arial" w:cs="Arial"/>
                <w:lang w:val="sr-Cyrl-RS"/>
              </w:rPr>
              <w:t>3</w:t>
            </w:r>
          </w:p>
        </w:tc>
        <w:tc>
          <w:tcPr>
            <w:tcW w:w="684" w:type="dxa"/>
          </w:tcPr>
          <w:p>
            <w:pPr>
              <w:spacing w:after="0" w:line="240" w:lineRule="auto"/>
              <w:rPr>
                <w:rFonts w:hint="default" w:ascii="Arial" w:hAnsi="Arial" w:cs="Arial"/>
                <w:lang w:val="sr-Cyrl-RS"/>
              </w:rPr>
            </w:pPr>
            <w:r>
              <w:rPr>
                <w:rFonts w:hint="default" w:ascii="Arial" w:hAnsi="Arial" w:cs="Arial"/>
                <w:lang w:val="sr-Cyrl-RS"/>
              </w:rPr>
              <w:t>50%</w:t>
            </w:r>
          </w:p>
        </w:tc>
        <w:tc>
          <w:tcPr>
            <w:tcW w:w="480" w:type="dxa"/>
          </w:tcPr>
          <w:p>
            <w:pPr>
              <w:spacing w:after="0" w:line="240" w:lineRule="auto"/>
              <w:rPr>
                <w:rFonts w:hint="default" w:ascii="Arial" w:hAnsi="Arial" w:cs="Arial"/>
                <w:lang w:val="sr-Cyrl-RS"/>
              </w:rPr>
            </w:pPr>
            <w:r>
              <w:rPr>
                <w:rFonts w:hint="default" w:ascii="Arial" w:hAnsi="Arial" w:cs="Arial"/>
                <w:lang w:val="sr-Cyrl-RS"/>
              </w:rPr>
              <w:t>3</w:t>
            </w:r>
          </w:p>
        </w:tc>
        <w:tc>
          <w:tcPr>
            <w:tcW w:w="779" w:type="dxa"/>
          </w:tcPr>
          <w:p>
            <w:pPr>
              <w:spacing w:after="0" w:line="240" w:lineRule="auto"/>
              <w:rPr>
                <w:rFonts w:hint="default" w:ascii="Arial" w:hAnsi="Arial" w:cs="Arial"/>
                <w:lang w:val="sr-Cyrl-RS"/>
              </w:rPr>
            </w:pPr>
            <w:r>
              <w:rPr>
                <w:rFonts w:hint="default" w:ascii="Arial" w:hAnsi="Arial" w:cs="Arial"/>
                <w:lang w:val="sr-Cyrl-R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spacing w:after="0" w:line="240" w:lineRule="auto"/>
              <w:rPr>
                <w:rFonts w:ascii="Arial" w:hAnsi="Arial" w:cs="Arial"/>
                <w:lang w:val="en-US"/>
              </w:rPr>
            </w:pPr>
            <w:r>
              <w:rPr>
                <w:rFonts w:ascii="Arial" w:hAnsi="Arial" w:cs="Arial"/>
                <w:lang w:val="en-US"/>
              </w:rPr>
              <w:t>2.1</w:t>
            </w:r>
          </w:p>
        </w:tc>
        <w:tc>
          <w:tcPr>
            <w:tcW w:w="645" w:type="dxa"/>
          </w:tcPr>
          <w:p>
            <w:pPr>
              <w:spacing w:after="0" w:line="240" w:lineRule="auto"/>
              <w:rPr>
                <w:rFonts w:hint="default" w:ascii="Arial" w:hAnsi="Arial" w:cs="Arial"/>
                <w:lang w:val="sr-Latn-RS"/>
              </w:rPr>
            </w:pPr>
            <w:r>
              <w:rPr>
                <w:rFonts w:hint="default" w:ascii="Arial" w:hAnsi="Arial" w:cs="Arial"/>
                <w:lang w:val="sr-Latn-RS"/>
              </w:rPr>
              <w:t>95.</w:t>
            </w:r>
          </w:p>
        </w:tc>
        <w:tc>
          <w:tcPr>
            <w:tcW w:w="5404" w:type="dxa"/>
          </w:tcPr>
          <w:p>
            <w:pPr>
              <w:spacing w:after="0" w:line="240" w:lineRule="auto"/>
            </w:pPr>
            <w:r>
              <w:t>Наставник Вашем детету лепо објашњава прво поставља лакше,а онда теже задатке-питања</w:t>
            </w:r>
          </w:p>
        </w:tc>
        <w:tc>
          <w:tcPr>
            <w:tcW w:w="358" w:type="dxa"/>
          </w:tcPr>
          <w:p>
            <w:pPr>
              <w:spacing w:after="0" w:line="240" w:lineRule="auto"/>
              <w:rPr>
                <w:rFonts w:ascii="Arial" w:hAnsi="Arial" w:cs="Arial"/>
              </w:rPr>
            </w:pPr>
            <w:r>
              <w:rPr>
                <w:rFonts w:ascii="Arial" w:hAnsi="Arial" w:cs="Arial"/>
              </w:rPr>
              <w:t>0</w:t>
            </w:r>
          </w:p>
        </w:tc>
        <w:tc>
          <w:tcPr>
            <w:tcW w:w="549" w:type="dxa"/>
          </w:tcPr>
          <w:p>
            <w:pPr>
              <w:spacing w:after="0" w:line="240" w:lineRule="auto"/>
              <w:rPr>
                <w:rFonts w:ascii="Arial" w:hAnsi="Arial" w:cs="Arial"/>
              </w:rPr>
            </w:pPr>
            <w:r>
              <w:rPr>
                <w:rFonts w:ascii="Arial" w:hAnsi="Arial" w:cs="Arial"/>
              </w:rPr>
              <w:t>0,0</w:t>
            </w:r>
          </w:p>
        </w:tc>
        <w:tc>
          <w:tcPr>
            <w:tcW w:w="358" w:type="dxa"/>
          </w:tcPr>
          <w:p>
            <w:pPr>
              <w:spacing w:after="0" w:line="240" w:lineRule="auto"/>
              <w:rPr>
                <w:rFonts w:ascii="Arial" w:hAnsi="Arial" w:cs="Arial"/>
              </w:rPr>
            </w:pPr>
            <w:r>
              <w:rPr>
                <w:rFonts w:ascii="Arial" w:hAnsi="Arial" w:cs="Arial"/>
              </w:rPr>
              <w:t>0</w:t>
            </w:r>
          </w:p>
        </w:tc>
        <w:tc>
          <w:tcPr>
            <w:tcW w:w="549" w:type="dxa"/>
          </w:tcPr>
          <w:p>
            <w:pPr>
              <w:spacing w:after="0" w:line="240" w:lineRule="auto"/>
              <w:rPr>
                <w:rFonts w:ascii="Arial" w:hAnsi="Arial" w:cs="Arial"/>
              </w:rPr>
            </w:pPr>
            <w:r>
              <w:rPr>
                <w:rFonts w:ascii="Arial" w:hAnsi="Arial" w:cs="Arial"/>
              </w:rPr>
              <w:t>0,0</w:t>
            </w:r>
          </w:p>
        </w:tc>
        <w:tc>
          <w:tcPr>
            <w:tcW w:w="358"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0" w:type="dxa"/>
          </w:tcPr>
          <w:p>
            <w:pPr>
              <w:spacing w:after="0" w:line="240" w:lineRule="auto"/>
              <w:rPr>
                <w:rFonts w:hint="default" w:ascii="Arial" w:hAnsi="Arial" w:cs="Arial"/>
                <w:lang w:val="sr-Cyrl-RS"/>
              </w:rPr>
            </w:pPr>
            <w:r>
              <w:rPr>
                <w:rFonts w:hint="default" w:ascii="Arial" w:hAnsi="Arial" w:cs="Arial"/>
                <w:lang w:val="sr-Cyrl-RS"/>
              </w:rPr>
              <w:t>6</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spacing w:after="0" w:line="240" w:lineRule="auto"/>
              <w:rPr>
                <w:rFonts w:ascii="Arial" w:hAnsi="Arial" w:cs="Arial"/>
                <w:lang w:val="en-US"/>
              </w:rPr>
            </w:pPr>
            <w:r>
              <w:rPr>
                <w:rFonts w:ascii="Arial" w:hAnsi="Arial" w:cs="Arial"/>
                <w:lang w:val="en-US"/>
              </w:rPr>
              <w:t>2.2</w:t>
            </w:r>
          </w:p>
        </w:tc>
        <w:tc>
          <w:tcPr>
            <w:tcW w:w="645" w:type="dxa"/>
          </w:tcPr>
          <w:p>
            <w:pPr>
              <w:spacing w:after="0" w:line="240" w:lineRule="auto"/>
              <w:rPr>
                <w:rFonts w:hint="default" w:ascii="Arial" w:hAnsi="Arial" w:cs="Arial"/>
                <w:lang w:val="sr-Latn-RS"/>
              </w:rPr>
            </w:pPr>
            <w:r>
              <w:rPr>
                <w:rFonts w:hint="default" w:ascii="Arial" w:hAnsi="Arial" w:cs="Arial"/>
                <w:lang w:val="sr-Latn-RS"/>
              </w:rPr>
              <w:t>96.</w:t>
            </w:r>
          </w:p>
        </w:tc>
        <w:tc>
          <w:tcPr>
            <w:tcW w:w="5404" w:type="dxa"/>
          </w:tcPr>
          <w:p>
            <w:pPr>
              <w:spacing w:after="0" w:line="240" w:lineRule="auto"/>
            </w:pPr>
            <w:r>
              <w:t>Наставник посвећује време и пажњу сваком ученику у складу са његовим темпом напредовања</w:t>
            </w:r>
          </w:p>
        </w:tc>
        <w:tc>
          <w:tcPr>
            <w:tcW w:w="358" w:type="dxa"/>
          </w:tcPr>
          <w:p>
            <w:pPr>
              <w:spacing w:after="0" w:line="240" w:lineRule="auto"/>
              <w:rPr>
                <w:rFonts w:ascii="Arial" w:hAnsi="Arial" w:cs="Arial"/>
              </w:rPr>
            </w:pPr>
          </w:p>
          <w:p>
            <w:pPr>
              <w:spacing w:after="0" w:line="240" w:lineRule="auto"/>
              <w:rPr>
                <w:rFonts w:ascii="Arial" w:hAnsi="Arial" w:cs="Arial"/>
              </w:rPr>
            </w:pPr>
            <w:r>
              <w:rPr>
                <w:rFonts w:ascii="Arial" w:hAnsi="Arial" w:cs="Arial"/>
              </w:rPr>
              <w:t>0</w:t>
            </w:r>
          </w:p>
        </w:tc>
        <w:tc>
          <w:tcPr>
            <w:tcW w:w="549" w:type="dxa"/>
          </w:tcPr>
          <w:p>
            <w:pPr>
              <w:spacing w:after="0" w:line="240" w:lineRule="auto"/>
              <w:rPr>
                <w:rFonts w:ascii="Arial" w:hAnsi="Arial" w:cs="Arial"/>
              </w:rPr>
            </w:pPr>
          </w:p>
          <w:p>
            <w:pPr>
              <w:spacing w:after="0" w:line="240" w:lineRule="auto"/>
              <w:rPr>
                <w:rFonts w:ascii="Arial" w:hAnsi="Arial" w:cs="Arial"/>
              </w:rPr>
            </w:pPr>
            <w:r>
              <w:rPr>
                <w:rFonts w:ascii="Arial" w:hAnsi="Arial" w:cs="Arial"/>
              </w:rPr>
              <w:t>0,0</w:t>
            </w:r>
          </w:p>
        </w:tc>
        <w:tc>
          <w:tcPr>
            <w:tcW w:w="358"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549"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358"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0" w:type="dxa"/>
          </w:tcPr>
          <w:p>
            <w:pPr>
              <w:spacing w:after="0" w:line="240" w:lineRule="auto"/>
              <w:rPr>
                <w:rFonts w:hint="default" w:ascii="Arial" w:hAnsi="Arial" w:cs="Arial"/>
                <w:lang w:val="sr-Cyrl-RS"/>
              </w:rPr>
            </w:pPr>
            <w:r>
              <w:rPr>
                <w:rFonts w:hint="default" w:ascii="Arial" w:hAnsi="Arial" w:cs="Arial"/>
                <w:lang w:val="sr-Cyrl-RS"/>
              </w:rPr>
              <w:t>6</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spacing w:after="0" w:line="240" w:lineRule="auto"/>
              <w:rPr>
                <w:rFonts w:ascii="Arial" w:hAnsi="Arial" w:cs="Arial"/>
                <w:lang w:val="en-US"/>
              </w:rPr>
            </w:pPr>
            <w:r>
              <w:rPr>
                <w:rFonts w:ascii="Arial" w:hAnsi="Arial" w:cs="Arial"/>
                <w:lang w:val="en-US"/>
              </w:rPr>
              <w:t>2.3</w:t>
            </w:r>
          </w:p>
        </w:tc>
        <w:tc>
          <w:tcPr>
            <w:tcW w:w="645" w:type="dxa"/>
          </w:tcPr>
          <w:p>
            <w:pPr>
              <w:spacing w:after="0" w:line="240" w:lineRule="auto"/>
              <w:rPr>
                <w:rFonts w:hint="default" w:ascii="Arial" w:hAnsi="Arial" w:cs="Arial"/>
                <w:lang w:val="sr-Latn-RS"/>
              </w:rPr>
            </w:pPr>
            <w:r>
              <w:rPr>
                <w:rFonts w:hint="default" w:ascii="Arial" w:hAnsi="Arial" w:cs="Arial"/>
                <w:lang w:val="sr-Latn-RS"/>
              </w:rPr>
              <w:t>97.</w:t>
            </w:r>
          </w:p>
        </w:tc>
        <w:tc>
          <w:tcPr>
            <w:tcW w:w="5404" w:type="dxa"/>
          </w:tcPr>
          <w:p>
            <w:pPr>
              <w:spacing w:after="0" w:line="240" w:lineRule="auto"/>
            </w:pPr>
            <w:r>
              <w:t>Сматрате да Ваше дете, може да повеже градиво са другим предметим и свакодневним животом и добијају повратну информацију од наставника</w:t>
            </w:r>
          </w:p>
        </w:tc>
        <w:tc>
          <w:tcPr>
            <w:tcW w:w="358" w:type="dxa"/>
          </w:tcPr>
          <w:p>
            <w:pPr>
              <w:spacing w:after="0" w:line="240" w:lineRule="auto"/>
              <w:rPr>
                <w:rFonts w:ascii="Arial" w:hAnsi="Arial" w:cs="Arial"/>
              </w:rPr>
            </w:pPr>
          </w:p>
          <w:p>
            <w:pPr>
              <w:spacing w:after="0" w:line="240" w:lineRule="auto"/>
              <w:rPr>
                <w:rFonts w:ascii="Arial" w:hAnsi="Arial" w:cs="Arial"/>
              </w:rPr>
            </w:pPr>
            <w:r>
              <w:rPr>
                <w:rFonts w:ascii="Arial" w:hAnsi="Arial" w:cs="Arial"/>
              </w:rPr>
              <w:t>0</w:t>
            </w:r>
          </w:p>
          <w:p>
            <w:pPr>
              <w:spacing w:after="0" w:line="240" w:lineRule="auto"/>
              <w:rPr>
                <w:rFonts w:ascii="Arial" w:hAnsi="Arial" w:cs="Arial"/>
              </w:rPr>
            </w:pPr>
          </w:p>
        </w:tc>
        <w:tc>
          <w:tcPr>
            <w:tcW w:w="549" w:type="dxa"/>
          </w:tcPr>
          <w:p>
            <w:pPr>
              <w:spacing w:after="0" w:line="240" w:lineRule="auto"/>
              <w:rPr>
                <w:rFonts w:ascii="Arial" w:hAnsi="Arial" w:cs="Arial"/>
              </w:rPr>
            </w:pPr>
          </w:p>
          <w:p>
            <w:pPr>
              <w:spacing w:after="0" w:line="240" w:lineRule="auto"/>
              <w:rPr>
                <w:rFonts w:ascii="Arial" w:hAnsi="Arial" w:cs="Arial"/>
              </w:rPr>
            </w:pPr>
            <w:r>
              <w:rPr>
                <w:rFonts w:ascii="Arial" w:hAnsi="Arial" w:cs="Arial"/>
              </w:rPr>
              <w:t>0,0</w:t>
            </w:r>
          </w:p>
        </w:tc>
        <w:tc>
          <w:tcPr>
            <w:tcW w:w="358" w:type="dxa"/>
          </w:tcPr>
          <w:p>
            <w:pPr>
              <w:spacing w:after="0" w:line="240" w:lineRule="auto"/>
              <w:rPr>
                <w:rFonts w:ascii="Arial" w:hAnsi="Arial" w:cs="Arial"/>
              </w:rPr>
            </w:pPr>
          </w:p>
          <w:p>
            <w:pPr>
              <w:spacing w:after="0" w:line="240" w:lineRule="auto"/>
              <w:rPr>
                <w:rFonts w:hint="default" w:ascii="Arial" w:hAnsi="Arial" w:cs="Arial"/>
                <w:lang w:val="sr-Cyrl-RS"/>
              </w:rPr>
            </w:pPr>
            <w:r>
              <w:rPr>
                <w:rFonts w:hint="default" w:ascii="Arial" w:hAnsi="Arial" w:cs="Arial"/>
                <w:lang w:val="sr-Cyrl-RS"/>
              </w:rPr>
              <w:t>0</w:t>
            </w:r>
          </w:p>
        </w:tc>
        <w:tc>
          <w:tcPr>
            <w:tcW w:w="549"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358" w:type="dxa"/>
          </w:tcPr>
          <w:p>
            <w:pPr>
              <w:spacing w:after="0" w:line="240" w:lineRule="auto"/>
              <w:rPr>
                <w:rFonts w:hint="default" w:ascii="Arial" w:hAnsi="Arial" w:cs="Arial"/>
                <w:lang w:val="sr-Cyrl-RS"/>
              </w:rPr>
            </w:pPr>
            <w:r>
              <w:rPr>
                <w:rFonts w:hint="default" w:ascii="Arial" w:hAnsi="Arial" w:cs="Arial"/>
                <w:lang w:val="sr-Cyrl-RS"/>
              </w:rPr>
              <w:t>2</w:t>
            </w:r>
          </w:p>
        </w:tc>
        <w:tc>
          <w:tcPr>
            <w:tcW w:w="684" w:type="dxa"/>
          </w:tcPr>
          <w:p>
            <w:pPr>
              <w:spacing w:after="0" w:line="240" w:lineRule="auto"/>
              <w:rPr>
                <w:rFonts w:hint="default" w:ascii="Arial" w:hAnsi="Arial" w:cs="Arial"/>
                <w:lang w:val="sr-Cyrl-RS"/>
              </w:rPr>
            </w:pPr>
            <w:r>
              <w:rPr>
                <w:rFonts w:hint="default" w:ascii="Arial" w:hAnsi="Arial" w:cs="Arial"/>
                <w:lang w:val="sr-Cyrl-RS"/>
              </w:rPr>
              <w:t>33%</w:t>
            </w:r>
          </w:p>
          <w:p>
            <w:pPr>
              <w:spacing w:after="0" w:line="240" w:lineRule="auto"/>
              <w:rPr>
                <w:rFonts w:ascii="Arial" w:hAnsi="Arial" w:cs="Arial"/>
              </w:rPr>
            </w:pPr>
          </w:p>
        </w:tc>
        <w:tc>
          <w:tcPr>
            <w:tcW w:w="480" w:type="dxa"/>
          </w:tcPr>
          <w:p>
            <w:pPr>
              <w:spacing w:after="0" w:line="240" w:lineRule="auto"/>
              <w:rPr>
                <w:rFonts w:hint="default" w:ascii="Arial" w:hAnsi="Arial" w:cs="Arial"/>
                <w:lang w:val="sr-Cyrl-RS"/>
              </w:rPr>
            </w:pPr>
            <w:r>
              <w:rPr>
                <w:rFonts w:hint="default" w:ascii="Arial" w:hAnsi="Arial" w:cs="Arial"/>
                <w:lang w:val="sr-Cyrl-RS"/>
              </w:rPr>
              <w:t>4</w:t>
            </w:r>
          </w:p>
        </w:tc>
        <w:tc>
          <w:tcPr>
            <w:tcW w:w="779" w:type="dxa"/>
          </w:tcPr>
          <w:p>
            <w:pPr>
              <w:spacing w:after="0" w:line="240" w:lineRule="auto"/>
              <w:rPr>
                <w:rFonts w:hint="default" w:ascii="Arial" w:hAnsi="Arial" w:cs="Arial"/>
                <w:lang w:val="sr-Cyrl-RS"/>
              </w:rPr>
            </w:pPr>
            <w:r>
              <w:rPr>
                <w:rFonts w:hint="default" w:ascii="Arial" w:hAnsi="Arial" w:cs="Arial"/>
                <w:lang w:val="sr-Cyrl-RS"/>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spacing w:after="0" w:line="240" w:lineRule="auto"/>
              <w:rPr>
                <w:rFonts w:ascii="Arial" w:hAnsi="Arial" w:cs="Arial"/>
                <w:lang w:val="en-US"/>
              </w:rPr>
            </w:pPr>
            <w:r>
              <w:rPr>
                <w:rFonts w:ascii="Arial" w:hAnsi="Arial" w:cs="Arial"/>
                <w:lang w:val="en-US"/>
              </w:rPr>
              <w:t>2.4</w:t>
            </w:r>
          </w:p>
        </w:tc>
        <w:tc>
          <w:tcPr>
            <w:tcW w:w="645" w:type="dxa"/>
          </w:tcPr>
          <w:p>
            <w:pPr>
              <w:spacing w:after="0" w:line="240" w:lineRule="auto"/>
              <w:rPr>
                <w:rFonts w:hint="default" w:ascii="Arial" w:hAnsi="Arial" w:cs="Arial"/>
                <w:lang w:val="sr-Latn-RS"/>
              </w:rPr>
            </w:pPr>
            <w:r>
              <w:rPr>
                <w:rFonts w:hint="default" w:ascii="Arial" w:hAnsi="Arial" w:cs="Arial"/>
                <w:lang w:val="sr-Latn-RS"/>
              </w:rPr>
              <w:t>98.</w:t>
            </w:r>
          </w:p>
        </w:tc>
        <w:tc>
          <w:tcPr>
            <w:tcW w:w="5404" w:type="dxa"/>
          </w:tcPr>
          <w:p>
            <w:pPr>
              <w:spacing w:after="0" w:line="240" w:lineRule="auto"/>
            </w:pPr>
            <w:r>
              <w:rPr>
                <w:sz w:val="22"/>
                <w:szCs w:val="22"/>
              </w:rPr>
              <w:t>Упознати сте са Правилником о оцењивању и јасни су вам критеријуми вредновања</w:t>
            </w:r>
          </w:p>
        </w:tc>
        <w:tc>
          <w:tcPr>
            <w:tcW w:w="358" w:type="dxa"/>
          </w:tcPr>
          <w:p>
            <w:pPr>
              <w:spacing w:after="0" w:line="240" w:lineRule="auto"/>
              <w:rPr>
                <w:rFonts w:ascii="Arial" w:hAnsi="Arial" w:cs="Arial"/>
              </w:rPr>
            </w:pPr>
            <w:r>
              <w:rPr>
                <w:rFonts w:ascii="Arial" w:hAnsi="Arial" w:cs="Arial"/>
              </w:rPr>
              <w:t>0</w:t>
            </w:r>
          </w:p>
        </w:tc>
        <w:tc>
          <w:tcPr>
            <w:tcW w:w="549" w:type="dxa"/>
          </w:tcPr>
          <w:p>
            <w:pPr>
              <w:spacing w:after="0" w:line="240" w:lineRule="auto"/>
              <w:rPr>
                <w:rFonts w:ascii="Arial" w:hAnsi="Arial" w:cs="Arial"/>
              </w:rPr>
            </w:pPr>
            <w:r>
              <w:rPr>
                <w:rFonts w:ascii="Arial" w:hAnsi="Arial" w:cs="Arial"/>
              </w:rPr>
              <w:t>0,0</w:t>
            </w:r>
          </w:p>
        </w:tc>
        <w:tc>
          <w:tcPr>
            <w:tcW w:w="358" w:type="dxa"/>
          </w:tcPr>
          <w:p>
            <w:pPr>
              <w:spacing w:after="0" w:line="240" w:lineRule="auto"/>
              <w:rPr>
                <w:rFonts w:hint="default" w:ascii="Arial" w:hAnsi="Arial" w:cs="Arial"/>
                <w:lang w:val="sr-Cyrl-RS"/>
              </w:rPr>
            </w:pPr>
            <w:r>
              <w:rPr>
                <w:rFonts w:hint="default" w:ascii="Arial" w:hAnsi="Arial" w:cs="Arial"/>
                <w:lang w:val="sr-Cyrl-RS"/>
              </w:rPr>
              <w:t>0</w:t>
            </w:r>
          </w:p>
        </w:tc>
        <w:tc>
          <w:tcPr>
            <w:tcW w:w="549" w:type="dxa"/>
          </w:tcPr>
          <w:p>
            <w:pPr>
              <w:spacing w:after="0" w:line="240" w:lineRule="auto"/>
              <w:rPr>
                <w:rFonts w:hint="default" w:ascii="Arial" w:hAnsi="Arial" w:cs="Arial"/>
                <w:lang w:val="sr-Cyrl-RS"/>
              </w:rPr>
            </w:pPr>
            <w:r>
              <w:rPr>
                <w:rFonts w:hint="default" w:ascii="Arial" w:hAnsi="Arial" w:cs="Arial"/>
                <w:lang w:val="sr-Cyrl-RS"/>
              </w:rPr>
              <w:t>0</w:t>
            </w:r>
          </w:p>
        </w:tc>
        <w:tc>
          <w:tcPr>
            <w:tcW w:w="358" w:type="dxa"/>
          </w:tcPr>
          <w:p>
            <w:pPr>
              <w:spacing w:after="0" w:line="240" w:lineRule="auto"/>
              <w:rPr>
                <w:rFonts w:hint="default" w:ascii="Arial" w:hAnsi="Arial" w:cs="Arial"/>
                <w:lang w:val="sr-Cyrl-RS"/>
              </w:rPr>
            </w:pPr>
            <w:r>
              <w:rPr>
                <w:rFonts w:hint="default" w:ascii="Arial" w:hAnsi="Arial" w:cs="Arial"/>
                <w:lang w:val="sr-Cyrl-RS"/>
              </w:rPr>
              <w:t>1</w:t>
            </w:r>
          </w:p>
        </w:tc>
        <w:tc>
          <w:tcPr>
            <w:tcW w:w="684" w:type="dxa"/>
          </w:tcPr>
          <w:p>
            <w:pPr>
              <w:spacing w:after="0" w:line="240" w:lineRule="auto"/>
              <w:rPr>
                <w:rFonts w:hint="default" w:ascii="Arial" w:hAnsi="Arial" w:cs="Arial"/>
                <w:lang w:val="sr-Cyrl-RS"/>
              </w:rPr>
            </w:pPr>
            <w:r>
              <w:rPr>
                <w:rFonts w:hint="default" w:ascii="Arial" w:hAnsi="Arial" w:cs="Arial"/>
                <w:lang w:val="sr-Cyrl-RS"/>
              </w:rPr>
              <w:t>16%</w:t>
            </w:r>
          </w:p>
        </w:tc>
        <w:tc>
          <w:tcPr>
            <w:tcW w:w="480" w:type="dxa"/>
          </w:tcPr>
          <w:p>
            <w:pPr>
              <w:spacing w:after="0" w:line="240" w:lineRule="auto"/>
              <w:rPr>
                <w:rFonts w:hint="default" w:ascii="Arial" w:hAnsi="Arial" w:cs="Arial"/>
                <w:lang w:val="sr-Cyrl-RS"/>
              </w:rPr>
            </w:pPr>
            <w:r>
              <w:rPr>
                <w:rFonts w:hint="default" w:ascii="Arial" w:hAnsi="Arial" w:cs="Arial"/>
                <w:lang w:val="sr-Cyrl-RS"/>
              </w:rPr>
              <w:t>5</w:t>
            </w:r>
          </w:p>
        </w:tc>
        <w:tc>
          <w:tcPr>
            <w:tcW w:w="779" w:type="dxa"/>
          </w:tcPr>
          <w:p>
            <w:pPr>
              <w:spacing w:after="0" w:line="240" w:lineRule="auto"/>
              <w:rPr>
                <w:rFonts w:hint="default" w:ascii="Arial" w:hAnsi="Arial" w:cs="Arial"/>
                <w:lang w:val="sr-Cyrl-RS"/>
              </w:rPr>
            </w:pPr>
            <w:r>
              <w:rPr>
                <w:rFonts w:hint="default" w:ascii="Arial" w:hAnsi="Arial" w:cs="Arial"/>
                <w:lang w:val="sr-Cyrl-R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spacing w:after="0" w:line="240" w:lineRule="auto"/>
              <w:rPr>
                <w:rFonts w:ascii="Arial" w:hAnsi="Arial" w:cs="Arial"/>
                <w:lang w:val="en-US"/>
              </w:rPr>
            </w:pPr>
            <w:r>
              <w:rPr>
                <w:rFonts w:ascii="Arial" w:hAnsi="Arial" w:cs="Arial"/>
                <w:lang w:val="en-US"/>
              </w:rPr>
              <w:t>2.5</w:t>
            </w:r>
          </w:p>
        </w:tc>
        <w:tc>
          <w:tcPr>
            <w:tcW w:w="645" w:type="dxa"/>
          </w:tcPr>
          <w:p>
            <w:pPr>
              <w:spacing w:after="0" w:line="240" w:lineRule="auto"/>
              <w:rPr>
                <w:rFonts w:hint="default" w:ascii="Arial" w:hAnsi="Arial" w:cs="Arial"/>
                <w:lang w:val="sr-Latn-RS"/>
              </w:rPr>
            </w:pPr>
            <w:r>
              <w:rPr>
                <w:rFonts w:hint="default" w:ascii="Arial" w:hAnsi="Arial" w:cs="Arial"/>
                <w:lang w:val="sr-Latn-RS"/>
              </w:rPr>
              <w:t>99.</w:t>
            </w:r>
          </w:p>
        </w:tc>
        <w:tc>
          <w:tcPr>
            <w:tcW w:w="5404" w:type="dxa"/>
          </w:tcPr>
          <w:p>
            <w:pPr>
              <w:spacing w:after="0" w:line="240" w:lineRule="auto"/>
              <w:rPr>
                <w:sz w:val="22"/>
                <w:szCs w:val="22"/>
              </w:rPr>
            </w:pPr>
            <w:r>
              <w:rPr>
                <w:sz w:val="22"/>
                <w:szCs w:val="22"/>
              </w:rPr>
              <w:t>Наставници уважавају личност  сваког ученика и подстичу ученике на узајамно уважавање и уважавања дисциплине у складу са договореним правилима</w:t>
            </w:r>
          </w:p>
        </w:tc>
        <w:tc>
          <w:tcPr>
            <w:tcW w:w="358" w:type="dxa"/>
          </w:tcPr>
          <w:p>
            <w:pPr>
              <w:spacing w:after="0" w:line="240" w:lineRule="auto"/>
              <w:rPr>
                <w:rFonts w:ascii="Arial" w:hAnsi="Arial" w:cs="Arial"/>
              </w:rPr>
            </w:pPr>
            <w:r>
              <w:rPr>
                <w:rFonts w:ascii="Arial" w:hAnsi="Arial" w:cs="Arial"/>
              </w:rPr>
              <w:t>0</w:t>
            </w:r>
          </w:p>
        </w:tc>
        <w:tc>
          <w:tcPr>
            <w:tcW w:w="549" w:type="dxa"/>
          </w:tcPr>
          <w:p>
            <w:pPr>
              <w:spacing w:after="0" w:line="240" w:lineRule="auto"/>
              <w:rPr>
                <w:rFonts w:ascii="Arial" w:hAnsi="Arial" w:cs="Arial"/>
              </w:rPr>
            </w:pPr>
          </w:p>
          <w:p>
            <w:pPr>
              <w:spacing w:after="0" w:line="240" w:lineRule="auto"/>
              <w:rPr>
                <w:rFonts w:ascii="Arial" w:hAnsi="Arial" w:cs="Arial"/>
              </w:rPr>
            </w:pPr>
            <w:r>
              <w:rPr>
                <w:rFonts w:ascii="Arial" w:hAnsi="Arial" w:cs="Arial"/>
              </w:rPr>
              <w:t>0,0</w:t>
            </w:r>
          </w:p>
        </w:tc>
        <w:tc>
          <w:tcPr>
            <w:tcW w:w="358"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549" w:type="dxa"/>
          </w:tcPr>
          <w:p>
            <w:pPr>
              <w:spacing w:after="0" w:line="240" w:lineRule="auto"/>
              <w:rPr>
                <w:rFonts w:hint="default" w:ascii="Arial" w:hAnsi="Arial" w:cs="Arial"/>
                <w:lang w:val="sr-Cyrl-RS"/>
              </w:rPr>
            </w:pPr>
            <w:r>
              <w:rPr>
                <w:rFonts w:hint="default" w:ascii="Arial" w:hAnsi="Arial" w:cs="Arial"/>
                <w:lang w:val="sr-Cyrl-RS"/>
              </w:rPr>
              <w:t>0</w:t>
            </w:r>
          </w:p>
        </w:tc>
        <w:tc>
          <w:tcPr>
            <w:tcW w:w="358"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0" w:type="dxa"/>
          </w:tcPr>
          <w:p>
            <w:pPr>
              <w:spacing w:after="0" w:line="240" w:lineRule="auto"/>
              <w:rPr>
                <w:rFonts w:hint="default" w:ascii="Arial" w:hAnsi="Arial" w:cs="Arial"/>
                <w:lang w:val="sr-Cyrl-RS"/>
              </w:rPr>
            </w:pPr>
            <w:r>
              <w:rPr>
                <w:rFonts w:hint="default" w:ascii="Arial" w:hAnsi="Arial" w:cs="Arial"/>
                <w:lang w:val="sr-Cyrl-RS"/>
              </w:rPr>
              <w:t>6</w:t>
            </w:r>
          </w:p>
        </w:tc>
        <w:tc>
          <w:tcPr>
            <w:tcW w:w="779"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hint="default"/>
          <w:lang w:val="sr-Cyrl-RS"/>
        </w:rPr>
      </w:pPr>
      <w:r>
        <w:rPr>
          <w:rFonts w:hint="default"/>
          <w:lang w:val="sr-Cyrl-RS"/>
        </w:rPr>
        <w:t xml:space="preserve">У табели </w:t>
      </w:r>
      <w:r>
        <w:rPr>
          <w:rFonts w:hint="default"/>
          <w:b/>
          <w:bCs/>
          <w:i/>
          <w:iCs/>
          <w:lang w:val="sr-Cyrl-RS"/>
        </w:rPr>
        <w:t>Настава и учење</w:t>
      </w:r>
      <w:r>
        <w:rPr>
          <w:rFonts w:hint="default"/>
          <w:lang w:val="sr-Cyrl-RS"/>
        </w:rPr>
        <w:t xml:space="preserve"> стандарди 2.1. 2.2. и 2.5. остварени су у потпуности, односно родитељи сматрају да н</w:t>
      </w:r>
      <w:r>
        <w:t>аставн</w:t>
      </w:r>
      <w:r>
        <w:rPr>
          <w:lang w:val="sr-Cyrl-RS"/>
        </w:rPr>
        <w:t>ици</w:t>
      </w:r>
      <w:r>
        <w:rPr>
          <w:rFonts w:hint="default"/>
          <w:lang w:val="sr-Cyrl-RS"/>
        </w:rPr>
        <w:t xml:space="preserve"> </w:t>
      </w:r>
      <w:r>
        <w:t xml:space="preserve"> </w:t>
      </w:r>
      <w:r>
        <w:rPr>
          <w:lang w:val="sr-Cyrl-RS"/>
        </w:rPr>
        <w:t>њиховом</w:t>
      </w:r>
      <w:r>
        <w:t xml:space="preserve"> детету лепо објашњава</w:t>
      </w:r>
      <w:r>
        <w:rPr>
          <w:lang w:val="sr-Cyrl-RS"/>
        </w:rPr>
        <w:t>ју</w:t>
      </w:r>
      <w:r>
        <w:rPr>
          <w:rFonts w:hint="default"/>
          <w:lang w:val="sr-Cyrl-RS"/>
        </w:rPr>
        <w:t>,</w:t>
      </w:r>
      <w:r>
        <w:t xml:space="preserve"> прво поставља лакше,а онда теже задатке-питања</w:t>
      </w:r>
      <w:r>
        <w:rPr>
          <w:rFonts w:hint="default"/>
          <w:lang w:val="sr-Cyrl-RS"/>
        </w:rPr>
        <w:t>, да</w:t>
      </w:r>
      <w:r>
        <w:t xml:space="preserve"> </w:t>
      </w:r>
      <w:r>
        <w:rPr>
          <w:lang w:val="sr-Cyrl-RS"/>
        </w:rPr>
        <w:t>наставници</w:t>
      </w:r>
      <w:r>
        <w:rPr>
          <w:rFonts w:hint="default"/>
          <w:lang w:val="sr-Cyrl-RS"/>
        </w:rPr>
        <w:t xml:space="preserve"> </w:t>
      </w:r>
      <w:r>
        <w:t>посвећуј</w:t>
      </w:r>
      <w:r>
        <w:rPr>
          <w:lang w:val="sr-Cyrl-RS"/>
        </w:rPr>
        <w:t>у</w:t>
      </w:r>
      <w:r>
        <w:t xml:space="preserve"> време и пажњу сваком ученику у складу са његовим темпом напредовања</w:t>
      </w:r>
      <w:r>
        <w:rPr>
          <w:lang w:val="sr-Cyrl-RS"/>
        </w:rPr>
        <w:t>и</w:t>
      </w:r>
      <w:r>
        <w:rPr>
          <w:rFonts w:hint="default"/>
          <w:lang w:val="sr-Cyrl-RS"/>
        </w:rPr>
        <w:t xml:space="preserve"> да </w:t>
      </w:r>
      <w:r>
        <w:rPr>
          <w:sz w:val="22"/>
          <w:szCs w:val="22"/>
        </w:rPr>
        <w:t>уважавају личност сваког ученика и подстичу ученике на узајамно уважавање и</w:t>
      </w:r>
      <w:r>
        <w:rPr>
          <w:rFonts w:hint="default"/>
          <w:sz w:val="22"/>
          <w:szCs w:val="22"/>
          <w:lang w:val="sr-Cyrl-RS"/>
        </w:rPr>
        <w:t xml:space="preserve"> </w:t>
      </w:r>
      <w:r>
        <w:rPr>
          <w:sz w:val="22"/>
          <w:szCs w:val="22"/>
        </w:rPr>
        <w:t>уважавања дисциплине у складу са договореним правилима</w:t>
      </w:r>
      <w:r>
        <w:rPr>
          <w:rFonts w:hint="default"/>
          <w:sz w:val="22"/>
          <w:szCs w:val="22"/>
          <w:lang w:val="sr-Cyrl-RS"/>
        </w:rPr>
        <w:t>, док су остали стандарди остварени у мањој мери.</w:t>
      </w: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Образовна постигнућа</w:t>
      </w: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Родитељи</w:t>
      </w:r>
    </w:p>
    <w:tbl>
      <w:tblPr>
        <w:tblStyle w:val="8"/>
        <w:tblpPr w:leftFromText="180" w:rightFromText="180" w:vertAnchor="text" w:horzAnchor="page" w:tblpX="351" w:tblpY="681"/>
        <w:tblOverlap w:val="never"/>
        <w:tblW w:w="11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685"/>
        <w:gridCol w:w="5106"/>
        <w:gridCol w:w="379"/>
        <w:gridCol w:w="680"/>
        <w:gridCol w:w="379"/>
        <w:gridCol w:w="546"/>
        <w:gridCol w:w="479"/>
        <w:gridCol w:w="676"/>
        <w:gridCol w:w="479"/>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425" w:type="dxa"/>
            <w:vMerge w:val="restart"/>
          </w:tcPr>
          <w:p>
            <w:pPr>
              <w:spacing w:after="0" w:line="240" w:lineRule="auto"/>
              <w:rPr>
                <w:rFonts w:ascii="Arial" w:hAnsi="Arial" w:cs="Arial"/>
              </w:rPr>
            </w:pPr>
            <w:r>
              <w:rPr>
                <w:rFonts w:ascii="Arial" w:hAnsi="Arial" w:cs="Arial"/>
              </w:rPr>
              <w:t xml:space="preserve">Стандард </w:t>
            </w:r>
          </w:p>
        </w:tc>
        <w:tc>
          <w:tcPr>
            <w:tcW w:w="685" w:type="dxa"/>
            <w:vMerge w:val="restart"/>
          </w:tcPr>
          <w:p>
            <w:pPr>
              <w:spacing w:after="0" w:line="240" w:lineRule="auto"/>
              <w:rPr>
                <w:rFonts w:ascii="Arial" w:hAnsi="Arial" w:cs="Arial"/>
              </w:rPr>
            </w:pPr>
            <w:r>
              <w:rPr>
                <w:rFonts w:ascii="Arial" w:hAnsi="Arial" w:cs="Arial"/>
              </w:rPr>
              <w:t>Р.б</w:t>
            </w:r>
          </w:p>
        </w:tc>
        <w:tc>
          <w:tcPr>
            <w:tcW w:w="5201" w:type="dxa"/>
            <w:vMerge w:val="restart"/>
          </w:tcPr>
          <w:p>
            <w:pPr>
              <w:spacing w:after="0" w:line="240" w:lineRule="auto"/>
              <w:jc w:val="center"/>
              <w:rPr>
                <w:rFonts w:ascii="Arial" w:hAnsi="Arial" w:cs="Arial"/>
              </w:rPr>
            </w:pPr>
            <w:r>
              <w:rPr>
                <w:sz w:val="22"/>
                <w:szCs w:val="22"/>
              </w:rPr>
              <w:t>ТВРДЊА</w:t>
            </w:r>
          </w:p>
        </w:tc>
        <w:tc>
          <w:tcPr>
            <w:tcW w:w="380" w:type="dxa"/>
            <w:tcBorders>
              <w:right w:val="nil"/>
            </w:tcBorders>
          </w:tcPr>
          <w:p>
            <w:pPr>
              <w:spacing w:after="0" w:line="240" w:lineRule="auto"/>
              <w:rPr>
                <w:rFonts w:ascii="Arial" w:hAnsi="Arial" w:cs="Arial"/>
              </w:rPr>
            </w:pPr>
            <w:r>
              <w:rPr>
                <w:rFonts w:ascii="Arial" w:hAnsi="Arial" w:cs="Arial"/>
              </w:rPr>
              <w:t>1</w:t>
            </w:r>
          </w:p>
        </w:tc>
        <w:tc>
          <w:tcPr>
            <w:tcW w:w="684" w:type="dxa"/>
            <w:tcBorders>
              <w:left w:val="nil"/>
            </w:tcBorders>
          </w:tcPr>
          <w:p>
            <w:pPr>
              <w:spacing w:after="0" w:line="240" w:lineRule="auto"/>
              <w:rPr>
                <w:rFonts w:ascii="Arial" w:hAnsi="Arial" w:cs="Arial"/>
              </w:rPr>
            </w:pPr>
          </w:p>
        </w:tc>
        <w:tc>
          <w:tcPr>
            <w:tcW w:w="380" w:type="dxa"/>
            <w:tcBorders>
              <w:right w:val="nil"/>
            </w:tcBorders>
          </w:tcPr>
          <w:p>
            <w:pPr>
              <w:spacing w:after="0" w:line="240" w:lineRule="auto"/>
              <w:rPr>
                <w:rFonts w:ascii="Arial" w:hAnsi="Arial" w:cs="Arial"/>
              </w:rPr>
            </w:pPr>
            <w:r>
              <w:rPr>
                <w:rFonts w:ascii="Arial" w:hAnsi="Arial" w:cs="Arial"/>
              </w:rPr>
              <w:t>2</w:t>
            </w:r>
          </w:p>
        </w:tc>
        <w:tc>
          <w:tcPr>
            <w:tcW w:w="550"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4</w:t>
            </w:r>
          </w:p>
        </w:tc>
        <w:tc>
          <w:tcPr>
            <w:tcW w:w="684"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425" w:type="dxa"/>
            <w:vMerge w:val="continue"/>
          </w:tcPr>
          <w:p>
            <w:pPr>
              <w:spacing w:after="0" w:line="240" w:lineRule="auto"/>
              <w:rPr>
                <w:rFonts w:ascii="Arial" w:hAnsi="Arial" w:cs="Arial"/>
              </w:rPr>
            </w:pPr>
          </w:p>
        </w:tc>
        <w:tc>
          <w:tcPr>
            <w:tcW w:w="685" w:type="dxa"/>
            <w:vMerge w:val="continue"/>
          </w:tcPr>
          <w:p>
            <w:pPr>
              <w:spacing w:after="0" w:line="240" w:lineRule="auto"/>
              <w:rPr>
                <w:rFonts w:ascii="Arial" w:hAnsi="Arial" w:cs="Arial"/>
              </w:rPr>
            </w:pPr>
          </w:p>
        </w:tc>
        <w:tc>
          <w:tcPr>
            <w:tcW w:w="5201" w:type="dxa"/>
            <w:vMerge w:val="continue"/>
          </w:tcPr>
          <w:p>
            <w:pPr>
              <w:spacing w:after="0" w:line="240" w:lineRule="auto"/>
              <w:jc w:val="center"/>
              <w:rPr>
                <w:sz w:val="22"/>
                <w:szCs w:val="22"/>
              </w:rPr>
            </w:pPr>
          </w:p>
        </w:tc>
        <w:tc>
          <w:tcPr>
            <w:tcW w:w="380" w:type="dxa"/>
          </w:tcPr>
          <w:p>
            <w:pPr>
              <w:spacing w:after="0" w:line="240" w:lineRule="auto"/>
              <w:rPr>
                <w:rFonts w:ascii="Arial" w:hAnsi="Arial" w:cs="Arial"/>
              </w:rPr>
            </w:pPr>
          </w:p>
        </w:tc>
        <w:tc>
          <w:tcPr>
            <w:tcW w:w="684" w:type="dxa"/>
          </w:tcPr>
          <w:p>
            <w:pPr>
              <w:spacing w:after="0" w:line="360" w:lineRule="auto"/>
              <w:rPr>
                <w:rFonts w:ascii="Arial" w:hAnsi="Arial" w:cs="Arial"/>
                <w:sz w:val="22"/>
              </w:rPr>
            </w:pPr>
            <w:r>
              <w:rPr>
                <w:rFonts w:ascii="Arial" w:hAnsi="Arial" w:cs="Arial"/>
                <w:sz w:val="22"/>
              </w:rPr>
              <w:t>%</w:t>
            </w:r>
          </w:p>
        </w:tc>
        <w:tc>
          <w:tcPr>
            <w:tcW w:w="380" w:type="dxa"/>
          </w:tcPr>
          <w:p>
            <w:pPr>
              <w:spacing w:after="0" w:line="240" w:lineRule="auto"/>
              <w:rPr>
                <w:rFonts w:ascii="Arial" w:hAnsi="Arial" w:cs="Arial"/>
                <w:sz w:val="22"/>
              </w:rPr>
            </w:pPr>
          </w:p>
        </w:tc>
        <w:tc>
          <w:tcPr>
            <w:tcW w:w="550" w:type="dxa"/>
          </w:tcPr>
          <w:p>
            <w:pPr>
              <w:spacing w:after="0" w:line="240" w:lineRule="auto"/>
              <w:rPr>
                <w:rFonts w:ascii="Arial" w:hAnsi="Arial" w:cs="Arial"/>
                <w:sz w:val="22"/>
              </w:rPr>
            </w:pPr>
            <w:r>
              <w:rPr>
                <w:rFonts w:ascii="Arial" w:hAnsi="Arial" w:cs="Arial"/>
                <w:sz w:val="22"/>
              </w:rPr>
              <w:t>%</w:t>
            </w:r>
          </w:p>
        </w:tc>
        <w:tc>
          <w:tcPr>
            <w:tcW w:w="483" w:type="dxa"/>
          </w:tcPr>
          <w:p>
            <w:pPr>
              <w:spacing w:after="0" w:line="240" w:lineRule="auto"/>
              <w:rPr>
                <w:rFonts w:ascii="Arial" w:hAnsi="Arial" w:cs="Arial"/>
                <w:sz w:val="22"/>
              </w:rPr>
            </w:pPr>
          </w:p>
        </w:tc>
        <w:tc>
          <w:tcPr>
            <w:tcW w:w="684" w:type="dxa"/>
          </w:tcPr>
          <w:p>
            <w:pPr>
              <w:spacing w:after="0" w:line="240" w:lineRule="auto"/>
              <w:rPr>
                <w:rFonts w:ascii="Arial" w:hAnsi="Arial" w:cs="Arial"/>
                <w:sz w:val="22"/>
              </w:rPr>
            </w:pPr>
            <w:r>
              <w:rPr>
                <w:rFonts w:ascii="Arial" w:hAnsi="Arial" w:cs="Arial"/>
                <w:sz w:val="22"/>
              </w:rPr>
              <w:t>%</w:t>
            </w:r>
          </w:p>
        </w:tc>
        <w:tc>
          <w:tcPr>
            <w:tcW w:w="483" w:type="dxa"/>
          </w:tcPr>
          <w:p>
            <w:pPr>
              <w:spacing w:after="0" w:line="240" w:lineRule="auto"/>
              <w:rPr>
                <w:rFonts w:ascii="Arial" w:hAnsi="Arial" w:cs="Arial"/>
                <w:sz w:val="22"/>
              </w:rPr>
            </w:pPr>
          </w:p>
        </w:tc>
        <w:tc>
          <w:tcPr>
            <w:tcW w:w="684" w:type="dxa"/>
          </w:tcPr>
          <w:p>
            <w:pPr>
              <w:spacing w:after="0" w:line="240" w:lineRule="auto"/>
              <w:rPr>
                <w:rFonts w:ascii="Arial" w:hAnsi="Arial" w:cs="Arial"/>
                <w:sz w:val="22"/>
              </w:rPr>
            </w:pPr>
            <w:r>
              <w:rPr>
                <w:rFonts w:ascii="Arial" w:hAnsi="Arial" w:cs="Arial"/>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25" w:type="dxa"/>
          </w:tcPr>
          <w:p>
            <w:pPr>
              <w:spacing w:after="0" w:line="240" w:lineRule="auto"/>
              <w:rPr>
                <w:rFonts w:ascii="Arial" w:hAnsi="Arial" w:cs="Arial"/>
                <w:lang w:val="en-US"/>
              </w:rPr>
            </w:pPr>
            <w:r>
              <w:rPr>
                <w:rFonts w:ascii="Arial" w:hAnsi="Arial" w:cs="Arial"/>
                <w:lang w:val="en-US"/>
              </w:rPr>
              <w:t>3.2</w:t>
            </w:r>
          </w:p>
        </w:tc>
        <w:tc>
          <w:tcPr>
            <w:tcW w:w="685" w:type="dxa"/>
          </w:tcPr>
          <w:p>
            <w:pPr>
              <w:spacing w:after="0" w:line="240" w:lineRule="auto"/>
              <w:rPr>
                <w:rFonts w:hint="default" w:ascii="Arial" w:hAnsi="Arial" w:cs="Arial"/>
                <w:lang w:val="sr-Latn-RS"/>
              </w:rPr>
            </w:pPr>
            <w:r>
              <w:rPr>
                <w:rFonts w:ascii="Arial" w:hAnsi="Arial" w:cs="Arial"/>
              </w:rPr>
              <w:t>10</w:t>
            </w:r>
            <w:r>
              <w:rPr>
                <w:rFonts w:hint="default" w:ascii="Arial" w:hAnsi="Arial" w:cs="Arial"/>
                <w:lang w:val="sr-Latn-RS"/>
              </w:rPr>
              <w:t>0.</w:t>
            </w:r>
          </w:p>
        </w:tc>
        <w:tc>
          <w:tcPr>
            <w:tcW w:w="5201" w:type="dxa"/>
          </w:tcPr>
          <w:p>
            <w:pPr>
              <w:spacing w:after="0" w:line="240" w:lineRule="auto"/>
              <w:rPr>
                <w:sz w:val="22"/>
                <w:szCs w:val="22"/>
              </w:rPr>
            </w:pPr>
            <w:r>
              <w:t>Преко родитељских састанака (индивидуалних, групних, општих) информисани сте о постигнућима ученика</w:t>
            </w:r>
          </w:p>
        </w:tc>
        <w:tc>
          <w:tcPr>
            <w:tcW w:w="380" w:type="dxa"/>
          </w:tcPr>
          <w:p>
            <w:pPr>
              <w:spacing w:after="0" w:line="240" w:lineRule="auto"/>
              <w:rPr>
                <w:rFonts w:ascii="Arial" w:hAnsi="Arial" w:cs="Arial"/>
              </w:rPr>
            </w:pPr>
          </w:p>
          <w:p>
            <w:pPr>
              <w:spacing w:after="0" w:line="240" w:lineRule="auto"/>
              <w:rPr>
                <w:rFonts w:ascii="Arial" w:hAnsi="Arial" w:cs="Arial"/>
              </w:rPr>
            </w:pPr>
            <w:r>
              <w:rPr>
                <w:rFonts w:ascii="Arial" w:hAnsi="Arial" w:cs="Arial"/>
              </w:rPr>
              <w:t>0</w:t>
            </w:r>
          </w:p>
        </w:tc>
        <w:tc>
          <w:tcPr>
            <w:tcW w:w="684" w:type="dxa"/>
          </w:tcPr>
          <w:p>
            <w:pPr>
              <w:spacing w:after="0" w:line="240" w:lineRule="auto"/>
              <w:rPr>
                <w:rFonts w:ascii="Arial" w:hAnsi="Arial" w:cs="Arial"/>
              </w:rPr>
            </w:pPr>
          </w:p>
          <w:p>
            <w:pPr>
              <w:spacing w:after="0" w:line="240" w:lineRule="auto"/>
              <w:rPr>
                <w:rFonts w:ascii="Arial" w:hAnsi="Arial" w:cs="Arial"/>
              </w:rPr>
            </w:pPr>
            <w:r>
              <w:rPr>
                <w:rFonts w:ascii="Arial" w:hAnsi="Arial" w:cs="Arial"/>
              </w:rPr>
              <w:t>0,0</w:t>
            </w:r>
          </w:p>
          <w:p>
            <w:pPr>
              <w:spacing w:after="0" w:line="240" w:lineRule="auto"/>
              <w:rPr>
                <w:rFonts w:ascii="Arial" w:hAnsi="Arial" w:cs="Arial"/>
              </w:rPr>
            </w:pPr>
          </w:p>
        </w:tc>
        <w:tc>
          <w:tcPr>
            <w:tcW w:w="380"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25" w:type="dxa"/>
          </w:tcPr>
          <w:p>
            <w:pPr>
              <w:spacing w:after="0" w:line="240" w:lineRule="auto"/>
              <w:rPr>
                <w:rFonts w:ascii="Arial" w:hAnsi="Arial" w:cs="Arial"/>
                <w:lang w:val="en-US"/>
              </w:rPr>
            </w:pPr>
            <w:r>
              <w:rPr>
                <w:rFonts w:ascii="Arial" w:hAnsi="Arial" w:cs="Arial"/>
                <w:lang w:val="en-US"/>
              </w:rPr>
              <w:t>3.2</w:t>
            </w:r>
          </w:p>
        </w:tc>
        <w:tc>
          <w:tcPr>
            <w:tcW w:w="685" w:type="dxa"/>
          </w:tcPr>
          <w:p>
            <w:pPr>
              <w:spacing w:after="0" w:line="240" w:lineRule="auto"/>
              <w:rPr>
                <w:rFonts w:hint="default" w:ascii="Arial" w:hAnsi="Arial" w:cs="Arial"/>
                <w:lang w:val="sr-Latn-RS"/>
              </w:rPr>
            </w:pPr>
            <w:r>
              <w:rPr>
                <w:rFonts w:ascii="Arial" w:hAnsi="Arial" w:cs="Arial"/>
              </w:rPr>
              <w:t>1</w:t>
            </w:r>
            <w:r>
              <w:rPr>
                <w:rFonts w:hint="default" w:ascii="Arial" w:hAnsi="Arial" w:cs="Arial"/>
                <w:lang w:val="sr-Latn-RS"/>
              </w:rPr>
              <w:t>01.</w:t>
            </w:r>
          </w:p>
        </w:tc>
        <w:tc>
          <w:tcPr>
            <w:tcW w:w="5201" w:type="dxa"/>
          </w:tcPr>
          <w:p>
            <w:pPr>
              <w:spacing w:after="0" w:line="240" w:lineRule="auto"/>
            </w:pPr>
            <w:r>
              <w:t>На родитељским састанцима дају се јасни савети о даљем развоју и напредовању ученика</w:t>
            </w:r>
          </w:p>
        </w:tc>
        <w:tc>
          <w:tcPr>
            <w:tcW w:w="380" w:type="dxa"/>
          </w:tcPr>
          <w:p>
            <w:pPr>
              <w:spacing w:after="0" w:line="240" w:lineRule="auto"/>
              <w:rPr>
                <w:rFonts w:ascii="Arial" w:hAnsi="Arial" w:cs="Arial"/>
              </w:rPr>
            </w:pPr>
            <w:r>
              <w:rPr>
                <w:rFonts w:ascii="Arial" w:hAnsi="Arial" w:cs="Arial"/>
              </w:rPr>
              <w:t>0</w:t>
            </w:r>
          </w:p>
        </w:tc>
        <w:tc>
          <w:tcPr>
            <w:tcW w:w="684" w:type="dxa"/>
          </w:tcPr>
          <w:p>
            <w:pPr>
              <w:spacing w:after="0" w:line="240" w:lineRule="auto"/>
              <w:rPr>
                <w:rFonts w:ascii="Arial" w:hAnsi="Arial" w:cs="Arial"/>
              </w:rPr>
            </w:pPr>
            <w:r>
              <w:rPr>
                <w:rFonts w:ascii="Arial" w:hAnsi="Arial" w:cs="Arial"/>
              </w:rPr>
              <w:t>0,0</w:t>
            </w:r>
          </w:p>
        </w:tc>
        <w:tc>
          <w:tcPr>
            <w:tcW w:w="380"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25" w:type="dxa"/>
          </w:tcPr>
          <w:p>
            <w:pPr>
              <w:spacing w:after="0" w:line="240" w:lineRule="auto"/>
              <w:rPr>
                <w:rFonts w:ascii="Arial" w:hAnsi="Arial" w:cs="Arial"/>
                <w:lang w:val="en-US"/>
              </w:rPr>
            </w:pPr>
            <w:r>
              <w:rPr>
                <w:rFonts w:ascii="Arial" w:hAnsi="Arial" w:cs="Arial"/>
                <w:lang w:val="en-US"/>
              </w:rPr>
              <w:t>3.2</w:t>
            </w:r>
          </w:p>
        </w:tc>
        <w:tc>
          <w:tcPr>
            <w:tcW w:w="685" w:type="dxa"/>
          </w:tcPr>
          <w:p>
            <w:pPr>
              <w:spacing w:after="0" w:line="240" w:lineRule="auto"/>
              <w:rPr>
                <w:rFonts w:hint="default" w:ascii="Arial" w:hAnsi="Arial" w:cs="Arial"/>
                <w:lang w:val="sr-Latn-RS"/>
              </w:rPr>
            </w:pPr>
            <w:r>
              <w:rPr>
                <w:rFonts w:ascii="Arial" w:hAnsi="Arial" w:cs="Arial"/>
              </w:rPr>
              <w:t>1</w:t>
            </w:r>
            <w:r>
              <w:rPr>
                <w:rFonts w:hint="default" w:ascii="Arial" w:hAnsi="Arial" w:cs="Arial"/>
                <w:lang w:val="sr-Latn-RS"/>
              </w:rPr>
              <w:t>02.</w:t>
            </w:r>
          </w:p>
        </w:tc>
        <w:tc>
          <w:tcPr>
            <w:tcW w:w="5201" w:type="dxa"/>
          </w:tcPr>
          <w:p>
            <w:pPr>
              <w:spacing w:after="0" w:line="240" w:lineRule="auto"/>
            </w:pPr>
            <w:r>
              <w:t>Ученици похађају допунску наставу и показују напредак у учењу</w:t>
            </w:r>
          </w:p>
        </w:tc>
        <w:tc>
          <w:tcPr>
            <w:tcW w:w="38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380"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5" w:type="dxa"/>
          </w:tcPr>
          <w:p>
            <w:pPr>
              <w:spacing w:after="0" w:line="240" w:lineRule="auto"/>
              <w:rPr>
                <w:rFonts w:ascii="Arial" w:hAnsi="Arial" w:cs="Arial"/>
                <w:lang w:val="en-US"/>
              </w:rPr>
            </w:pPr>
            <w:r>
              <w:rPr>
                <w:rFonts w:ascii="Arial" w:hAnsi="Arial" w:cs="Arial"/>
                <w:lang w:val="en-US"/>
              </w:rPr>
              <w:t>3.2</w:t>
            </w:r>
          </w:p>
        </w:tc>
        <w:tc>
          <w:tcPr>
            <w:tcW w:w="685" w:type="dxa"/>
          </w:tcPr>
          <w:p>
            <w:pPr>
              <w:spacing w:after="0" w:line="240" w:lineRule="auto"/>
              <w:rPr>
                <w:rFonts w:hint="default" w:ascii="Arial" w:hAnsi="Arial" w:cs="Arial"/>
                <w:lang w:val="sr-Latn-RS"/>
              </w:rPr>
            </w:pPr>
            <w:r>
              <w:rPr>
                <w:rFonts w:ascii="Arial" w:hAnsi="Arial" w:cs="Arial"/>
              </w:rPr>
              <w:t>1</w:t>
            </w:r>
            <w:r>
              <w:rPr>
                <w:rFonts w:hint="default" w:ascii="Arial" w:hAnsi="Arial" w:cs="Arial"/>
                <w:lang w:val="sr-Latn-RS"/>
              </w:rPr>
              <w:t>03.</w:t>
            </w:r>
          </w:p>
        </w:tc>
        <w:tc>
          <w:tcPr>
            <w:tcW w:w="5201" w:type="dxa"/>
          </w:tcPr>
          <w:p>
            <w:pPr>
              <w:spacing w:after="0" w:line="240" w:lineRule="auto"/>
            </w:pPr>
            <w:r>
              <w:rPr>
                <w:sz w:val="22"/>
                <w:szCs w:val="22"/>
              </w:rPr>
              <w:t>У школи се реализује припрема ученика за полагање матурског и завршног испита</w:t>
            </w:r>
          </w:p>
        </w:tc>
        <w:tc>
          <w:tcPr>
            <w:tcW w:w="380"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380"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Што се тиче области </w:t>
      </w:r>
      <w:r>
        <w:rPr>
          <w:rFonts w:hint="default" w:ascii="Times New Roman" w:hAnsi="Times New Roman" w:cs="Times New Roman"/>
          <w:b/>
          <w:bCs/>
          <w:i/>
          <w:iCs/>
          <w:sz w:val="24"/>
          <w:szCs w:val="24"/>
          <w:lang w:val="sr-Cyrl-RS"/>
        </w:rPr>
        <w:t xml:space="preserve">Образовна постигнућа </w:t>
      </w:r>
      <w:r>
        <w:rPr>
          <w:rFonts w:hint="default" w:ascii="Times New Roman" w:hAnsi="Times New Roman" w:cs="Times New Roman"/>
          <w:sz w:val="24"/>
          <w:szCs w:val="24"/>
          <w:lang w:val="sr-Cyrl-RS"/>
        </w:rPr>
        <w:t>сви стандарди су остварени у потпуности. Родитељи сматрају да су информисани о постигнућима ученика преко родитељских састанака, да се на родитељским с</w:t>
      </w:r>
      <w:r>
        <w:rPr>
          <w:rFonts w:hint="default" w:ascii="Times New Roman" w:hAnsi="Times New Roman" w:cs="Times New Roman"/>
          <w:sz w:val="24"/>
          <w:szCs w:val="24"/>
        </w:rPr>
        <w:t>астанцима дају јасни савети о даљем развоју и напредовању ученика</w:t>
      </w:r>
      <w:r>
        <w:rPr>
          <w:rFonts w:hint="default" w:ascii="Times New Roman" w:hAnsi="Times New Roman" w:cs="Times New Roman"/>
          <w:sz w:val="24"/>
          <w:szCs w:val="24"/>
          <w:lang w:val="sr-Cyrl-RS"/>
        </w:rPr>
        <w:t>, да ученици похађају допунску наставу и показују напредак у учењу, као и да се у школи реализује припрема ученика за полагање матурског и завршног испита.</w:t>
      </w:r>
    </w:p>
    <w:p>
      <w:pPr>
        <w:jc w:val="center"/>
        <w:rPr>
          <w:rFonts w:hint="default" w:ascii="Times New Roman" w:hAnsi="Times New Roman" w:cs="Times New Roman"/>
          <w:b/>
          <w:bCs/>
          <w:i/>
          <w:iCs/>
          <w:sz w:val="24"/>
          <w:szCs w:val="24"/>
          <w:lang w:val="sr-Cyrl-RS"/>
        </w:rPr>
      </w:pPr>
      <w:r>
        <w:rPr>
          <w:rFonts w:hint="default" w:ascii="Times New Roman" w:hAnsi="Times New Roman" w:cs="Times New Roman"/>
          <w:b/>
          <w:bCs/>
          <w:i/>
          <w:iCs/>
          <w:sz w:val="24"/>
          <w:szCs w:val="24"/>
          <w:lang w:val="sr-Cyrl-RS"/>
        </w:rPr>
        <w:t>Подршка ученицима</w:t>
      </w:r>
    </w:p>
    <w:p>
      <w:pPr>
        <w:jc w:val="center"/>
        <w:rPr>
          <w:rFonts w:hint="default" w:ascii="Times New Roman" w:hAnsi="Times New Roman" w:cs="Times New Roman"/>
          <w:b/>
          <w:bCs/>
          <w:i/>
          <w:iCs/>
          <w:sz w:val="24"/>
          <w:szCs w:val="24"/>
          <w:lang w:val="sr-Cyrl-RS"/>
        </w:rPr>
      </w:pPr>
      <w:r>
        <w:rPr>
          <w:rFonts w:hint="default" w:ascii="Times New Roman" w:hAnsi="Times New Roman" w:cs="Times New Roman"/>
          <w:b/>
          <w:bCs/>
          <w:i/>
          <w:iCs/>
          <w:sz w:val="24"/>
          <w:szCs w:val="24"/>
          <w:lang w:val="sr-Cyrl-RS"/>
        </w:rPr>
        <w:t>Родитељи</w:t>
      </w:r>
    </w:p>
    <w:p>
      <w:pPr>
        <w:rPr>
          <w:rFonts w:hint="default"/>
          <w:lang w:val="sr-Cyrl-RS"/>
        </w:rPr>
      </w:pPr>
    </w:p>
    <w:tbl>
      <w:tblPr>
        <w:tblStyle w:val="8"/>
        <w:tblpPr w:leftFromText="180" w:rightFromText="180" w:vertAnchor="text" w:horzAnchor="page" w:tblpX="434" w:tblpY="541"/>
        <w:tblOverlap w:val="never"/>
        <w:tblW w:w="11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684"/>
        <w:gridCol w:w="5024"/>
        <w:gridCol w:w="376"/>
        <w:gridCol w:w="697"/>
        <w:gridCol w:w="376"/>
        <w:gridCol w:w="550"/>
        <w:gridCol w:w="478"/>
        <w:gridCol w:w="677"/>
        <w:gridCol w:w="47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401" w:type="dxa"/>
            <w:vMerge w:val="restart"/>
          </w:tcPr>
          <w:p>
            <w:pPr>
              <w:spacing w:after="0" w:line="240" w:lineRule="auto"/>
              <w:rPr>
                <w:rFonts w:ascii="Arial" w:hAnsi="Arial" w:cs="Arial"/>
              </w:rPr>
            </w:pPr>
            <w:r>
              <w:rPr>
                <w:rFonts w:ascii="Arial" w:hAnsi="Arial" w:cs="Arial"/>
              </w:rPr>
              <w:t xml:space="preserve">Стандард </w:t>
            </w:r>
          </w:p>
        </w:tc>
        <w:tc>
          <w:tcPr>
            <w:tcW w:w="677" w:type="dxa"/>
            <w:vMerge w:val="restart"/>
          </w:tcPr>
          <w:p>
            <w:pPr>
              <w:spacing w:after="0" w:line="240" w:lineRule="auto"/>
              <w:rPr>
                <w:rFonts w:ascii="Arial" w:hAnsi="Arial" w:cs="Arial"/>
              </w:rPr>
            </w:pPr>
            <w:r>
              <w:rPr>
                <w:rFonts w:ascii="Arial" w:hAnsi="Arial" w:cs="Arial"/>
              </w:rPr>
              <w:t>Р.б</w:t>
            </w:r>
          </w:p>
        </w:tc>
        <w:tc>
          <w:tcPr>
            <w:tcW w:w="5074" w:type="dxa"/>
            <w:vMerge w:val="restart"/>
          </w:tcPr>
          <w:p>
            <w:pPr>
              <w:spacing w:after="0" w:line="240" w:lineRule="auto"/>
              <w:jc w:val="center"/>
              <w:rPr>
                <w:rFonts w:ascii="Arial" w:hAnsi="Arial" w:cs="Arial"/>
              </w:rPr>
            </w:pPr>
            <w:r>
              <w:rPr>
                <w:sz w:val="22"/>
                <w:szCs w:val="22"/>
              </w:rPr>
              <w:t>ТВРДЊА</w:t>
            </w:r>
          </w:p>
        </w:tc>
        <w:tc>
          <w:tcPr>
            <w:tcW w:w="376" w:type="dxa"/>
            <w:tcBorders>
              <w:right w:val="nil"/>
            </w:tcBorders>
          </w:tcPr>
          <w:p>
            <w:pPr>
              <w:spacing w:after="0" w:line="240" w:lineRule="auto"/>
              <w:rPr>
                <w:rFonts w:ascii="Arial" w:hAnsi="Arial" w:cs="Arial"/>
              </w:rPr>
            </w:pPr>
            <w:r>
              <w:rPr>
                <w:rFonts w:ascii="Arial" w:hAnsi="Arial" w:cs="Arial"/>
              </w:rPr>
              <w:t>1</w:t>
            </w:r>
          </w:p>
        </w:tc>
        <w:tc>
          <w:tcPr>
            <w:tcW w:w="683" w:type="dxa"/>
            <w:tcBorders>
              <w:left w:val="nil"/>
            </w:tcBorders>
          </w:tcPr>
          <w:p>
            <w:pPr>
              <w:spacing w:after="0" w:line="240" w:lineRule="auto"/>
              <w:rPr>
                <w:rFonts w:ascii="Arial" w:hAnsi="Arial" w:cs="Arial"/>
              </w:rPr>
            </w:pPr>
          </w:p>
        </w:tc>
        <w:tc>
          <w:tcPr>
            <w:tcW w:w="376" w:type="dxa"/>
            <w:tcBorders>
              <w:right w:val="nil"/>
            </w:tcBorders>
          </w:tcPr>
          <w:p>
            <w:pPr>
              <w:spacing w:after="0" w:line="240" w:lineRule="auto"/>
              <w:rPr>
                <w:rFonts w:ascii="Arial" w:hAnsi="Arial" w:cs="Arial"/>
              </w:rPr>
            </w:pPr>
            <w:r>
              <w:rPr>
                <w:rFonts w:ascii="Arial" w:hAnsi="Arial" w:cs="Arial"/>
              </w:rPr>
              <w:t>2</w:t>
            </w:r>
          </w:p>
        </w:tc>
        <w:tc>
          <w:tcPr>
            <w:tcW w:w="549" w:type="dxa"/>
            <w:tcBorders>
              <w:left w:val="nil"/>
            </w:tcBorders>
          </w:tcPr>
          <w:p>
            <w:pPr>
              <w:spacing w:after="0" w:line="240" w:lineRule="auto"/>
              <w:rPr>
                <w:rFonts w:ascii="Arial" w:hAnsi="Arial" w:cs="Arial"/>
              </w:rPr>
            </w:pPr>
          </w:p>
        </w:tc>
        <w:tc>
          <w:tcPr>
            <w:tcW w:w="480" w:type="dxa"/>
            <w:tcBorders>
              <w:right w:val="nil"/>
            </w:tcBorders>
          </w:tcPr>
          <w:p>
            <w:pPr>
              <w:spacing w:after="0" w:line="240" w:lineRule="auto"/>
              <w:rPr>
                <w:rFonts w:ascii="Arial" w:hAnsi="Arial" w:cs="Arial"/>
              </w:rPr>
            </w:pPr>
            <w:r>
              <w:rPr>
                <w:rFonts w:ascii="Arial" w:hAnsi="Arial" w:cs="Arial"/>
              </w:rPr>
              <w:t>3</w:t>
            </w:r>
          </w:p>
        </w:tc>
        <w:tc>
          <w:tcPr>
            <w:tcW w:w="680" w:type="dxa"/>
            <w:tcBorders>
              <w:left w:val="nil"/>
            </w:tcBorders>
          </w:tcPr>
          <w:p>
            <w:pPr>
              <w:spacing w:after="0" w:line="240" w:lineRule="auto"/>
              <w:rPr>
                <w:rFonts w:ascii="Arial" w:hAnsi="Arial" w:cs="Arial"/>
              </w:rPr>
            </w:pPr>
          </w:p>
        </w:tc>
        <w:tc>
          <w:tcPr>
            <w:tcW w:w="481" w:type="dxa"/>
            <w:tcBorders>
              <w:right w:val="nil"/>
            </w:tcBorders>
          </w:tcPr>
          <w:p>
            <w:pPr>
              <w:spacing w:after="0" w:line="240" w:lineRule="auto"/>
              <w:rPr>
                <w:rFonts w:ascii="Arial" w:hAnsi="Arial" w:cs="Arial"/>
              </w:rPr>
            </w:pPr>
            <w:r>
              <w:rPr>
                <w:rFonts w:ascii="Arial" w:hAnsi="Arial" w:cs="Arial"/>
              </w:rPr>
              <w:t>4</w:t>
            </w:r>
          </w:p>
        </w:tc>
        <w:tc>
          <w:tcPr>
            <w:tcW w:w="780"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401" w:type="dxa"/>
            <w:vMerge w:val="continue"/>
          </w:tcPr>
          <w:p>
            <w:pPr>
              <w:spacing w:after="0" w:line="240" w:lineRule="auto"/>
              <w:rPr>
                <w:rFonts w:ascii="Arial" w:hAnsi="Arial" w:cs="Arial"/>
              </w:rPr>
            </w:pPr>
          </w:p>
        </w:tc>
        <w:tc>
          <w:tcPr>
            <w:tcW w:w="677" w:type="dxa"/>
            <w:vMerge w:val="continue"/>
          </w:tcPr>
          <w:p>
            <w:pPr>
              <w:spacing w:after="0" w:line="240" w:lineRule="auto"/>
              <w:rPr>
                <w:rFonts w:ascii="Arial" w:hAnsi="Arial" w:cs="Arial"/>
              </w:rPr>
            </w:pPr>
          </w:p>
        </w:tc>
        <w:tc>
          <w:tcPr>
            <w:tcW w:w="5074" w:type="dxa"/>
            <w:vMerge w:val="continue"/>
          </w:tcPr>
          <w:p>
            <w:pPr>
              <w:spacing w:after="0" w:line="240" w:lineRule="auto"/>
              <w:jc w:val="center"/>
              <w:rPr>
                <w:sz w:val="22"/>
                <w:szCs w:val="22"/>
              </w:rPr>
            </w:pPr>
          </w:p>
        </w:tc>
        <w:tc>
          <w:tcPr>
            <w:tcW w:w="376" w:type="dxa"/>
          </w:tcPr>
          <w:p>
            <w:pPr>
              <w:spacing w:after="0" w:line="240" w:lineRule="auto"/>
              <w:rPr>
                <w:rFonts w:ascii="Arial" w:hAnsi="Arial" w:cs="Arial"/>
              </w:rPr>
            </w:pPr>
          </w:p>
        </w:tc>
        <w:tc>
          <w:tcPr>
            <w:tcW w:w="683" w:type="dxa"/>
          </w:tcPr>
          <w:p>
            <w:pPr>
              <w:spacing w:after="0" w:line="240" w:lineRule="auto"/>
              <w:rPr>
                <w:rFonts w:ascii="Arial" w:hAnsi="Arial" w:cs="Arial"/>
                <w:lang w:val="en-US"/>
              </w:rPr>
            </w:pPr>
            <w:r>
              <w:rPr>
                <w:rFonts w:ascii="Arial" w:hAnsi="Arial" w:cs="Arial"/>
                <w:lang w:val="en-US"/>
              </w:rPr>
              <w:t xml:space="preserve"> %</w:t>
            </w:r>
          </w:p>
        </w:tc>
        <w:tc>
          <w:tcPr>
            <w:tcW w:w="376" w:type="dxa"/>
          </w:tcPr>
          <w:p>
            <w:pPr>
              <w:spacing w:after="0" w:line="240" w:lineRule="auto"/>
              <w:rPr>
                <w:rFonts w:ascii="Arial" w:hAnsi="Arial" w:cs="Arial"/>
              </w:rPr>
            </w:pPr>
          </w:p>
        </w:tc>
        <w:tc>
          <w:tcPr>
            <w:tcW w:w="549" w:type="dxa"/>
          </w:tcPr>
          <w:p>
            <w:pPr>
              <w:spacing w:after="0" w:line="240" w:lineRule="auto"/>
              <w:rPr>
                <w:rFonts w:ascii="Arial" w:hAnsi="Arial" w:cs="Arial"/>
                <w:lang w:val="en-US"/>
              </w:rPr>
            </w:pPr>
            <w:r>
              <w:rPr>
                <w:rFonts w:ascii="Arial" w:hAnsi="Arial" w:cs="Arial"/>
                <w:lang w:val="en-US"/>
              </w:rPr>
              <w:t xml:space="preserve"> %</w:t>
            </w:r>
          </w:p>
        </w:tc>
        <w:tc>
          <w:tcPr>
            <w:tcW w:w="480" w:type="dxa"/>
          </w:tcPr>
          <w:p>
            <w:pPr>
              <w:spacing w:after="0" w:line="240" w:lineRule="auto"/>
              <w:rPr>
                <w:rFonts w:ascii="Arial" w:hAnsi="Arial" w:cs="Arial"/>
              </w:rPr>
            </w:pPr>
          </w:p>
        </w:tc>
        <w:tc>
          <w:tcPr>
            <w:tcW w:w="680" w:type="dxa"/>
          </w:tcPr>
          <w:p>
            <w:pPr>
              <w:spacing w:after="0" w:line="240" w:lineRule="auto"/>
              <w:rPr>
                <w:rFonts w:ascii="Arial" w:hAnsi="Arial" w:cs="Arial"/>
                <w:lang w:val="en-US"/>
              </w:rPr>
            </w:pPr>
            <w:r>
              <w:rPr>
                <w:rFonts w:ascii="Arial" w:hAnsi="Arial" w:cs="Arial"/>
                <w:lang w:val="en-US"/>
              </w:rPr>
              <w:t xml:space="preserve"> %</w:t>
            </w:r>
          </w:p>
        </w:tc>
        <w:tc>
          <w:tcPr>
            <w:tcW w:w="481" w:type="dxa"/>
          </w:tcPr>
          <w:p>
            <w:pPr>
              <w:spacing w:after="0" w:line="240" w:lineRule="auto"/>
              <w:rPr>
                <w:rFonts w:ascii="Arial" w:hAnsi="Arial" w:cs="Arial"/>
              </w:rPr>
            </w:pPr>
          </w:p>
        </w:tc>
        <w:tc>
          <w:tcPr>
            <w:tcW w:w="780"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01" w:type="dxa"/>
          </w:tcPr>
          <w:p>
            <w:pPr>
              <w:spacing w:after="0" w:line="240" w:lineRule="auto"/>
              <w:rPr>
                <w:rFonts w:ascii="Arial" w:hAnsi="Arial" w:cs="Arial"/>
                <w:lang w:val="en-US"/>
              </w:rPr>
            </w:pPr>
            <w:r>
              <w:rPr>
                <w:rFonts w:ascii="Arial" w:hAnsi="Arial" w:cs="Arial"/>
                <w:lang w:val="en-US"/>
              </w:rPr>
              <w:t>4.1</w:t>
            </w:r>
          </w:p>
        </w:tc>
        <w:tc>
          <w:tcPr>
            <w:tcW w:w="677" w:type="dxa"/>
          </w:tcPr>
          <w:p>
            <w:pPr>
              <w:spacing w:after="0" w:line="240" w:lineRule="auto"/>
              <w:rPr>
                <w:rFonts w:ascii="Arial" w:hAnsi="Arial" w:cs="Arial"/>
              </w:rPr>
            </w:pPr>
            <w:r>
              <w:rPr>
                <w:rFonts w:ascii="Arial" w:hAnsi="Arial" w:cs="Arial"/>
              </w:rPr>
              <w:t>16.</w:t>
            </w:r>
          </w:p>
        </w:tc>
        <w:tc>
          <w:tcPr>
            <w:tcW w:w="5074" w:type="dxa"/>
          </w:tcPr>
          <w:p>
            <w:pPr>
              <w:spacing w:after="0" w:line="240" w:lineRule="auto"/>
            </w:pPr>
            <w:r>
              <w:t>Школа предузима разноврсне мере за пружање подршке у учењу и васпитању</w:t>
            </w:r>
          </w:p>
        </w:tc>
        <w:tc>
          <w:tcPr>
            <w:tcW w:w="376" w:type="dxa"/>
          </w:tcPr>
          <w:p>
            <w:pPr>
              <w:spacing w:after="0" w:line="240" w:lineRule="auto"/>
              <w:rPr>
                <w:rFonts w:ascii="Arial" w:hAnsi="Arial" w:cs="Arial"/>
                <w:lang w:val="en-US"/>
              </w:rPr>
            </w:pPr>
            <w:r>
              <w:rPr>
                <w:rFonts w:ascii="Arial" w:hAnsi="Arial" w:cs="Arial"/>
                <w:lang w:val="en-US"/>
              </w:rPr>
              <w:t>0</w:t>
            </w:r>
          </w:p>
        </w:tc>
        <w:tc>
          <w:tcPr>
            <w:tcW w:w="683" w:type="dxa"/>
          </w:tcPr>
          <w:p>
            <w:pPr>
              <w:spacing w:after="0" w:line="240" w:lineRule="auto"/>
              <w:rPr>
                <w:rFonts w:ascii="Arial" w:hAnsi="Arial" w:cs="Arial"/>
                <w:lang w:val="en-US"/>
              </w:rPr>
            </w:pPr>
            <w:r>
              <w:rPr>
                <w:rFonts w:ascii="Arial" w:hAnsi="Arial" w:cs="Arial"/>
                <w:lang w:val="en-US"/>
              </w:rPr>
              <w:t>0,0</w:t>
            </w:r>
          </w:p>
        </w:tc>
        <w:tc>
          <w:tcPr>
            <w:tcW w:w="376" w:type="dxa"/>
          </w:tcPr>
          <w:p>
            <w:pPr>
              <w:spacing w:after="0" w:line="240" w:lineRule="auto"/>
              <w:rPr>
                <w:rFonts w:ascii="Arial" w:hAnsi="Arial" w:cs="Arial"/>
                <w:lang w:val="en-US"/>
              </w:rPr>
            </w:pPr>
            <w:r>
              <w:rPr>
                <w:rFonts w:ascii="Arial" w:hAnsi="Arial" w:cs="Arial"/>
                <w:lang w:val="en-US"/>
              </w:rPr>
              <w:t>0</w:t>
            </w:r>
          </w:p>
        </w:tc>
        <w:tc>
          <w:tcPr>
            <w:tcW w:w="549" w:type="dxa"/>
          </w:tcPr>
          <w:p>
            <w:pPr>
              <w:spacing w:after="0" w:line="240" w:lineRule="auto"/>
              <w:rPr>
                <w:rFonts w:ascii="Arial" w:hAnsi="Arial" w:cs="Arial"/>
                <w:lang w:val="en-US"/>
              </w:rPr>
            </w:pPr>
            <w:r>
              <w:rPr>
                <w:rFonts w:ascii="Arial" w:hAnsi="Arial" w:cs="Arial"/>
                <w:lang w:val="en-US"/>
              </w:rPr>
              <w:t>0,0</w:t>
            </w:r>
          </w:p>
        </w:tc>
        <w:tc>
          <w:tcPr>
            <w:tcW w:w="480" w:type="dxa"/>
          </w:tcPr>
          <w:p>
            <w:pPr>
              <w:spacing w:after="0" w:line="240" w:lineRule="auto"/>
              <w:rPr>
                <w:rFonts w:hint="default" w:ascii="Arial" w:hAnsi="Arial" w:cs="Arial"/>
                <w:lang w:val="sr-Cyrl-RS"/>
              </w:rPr>
            </w:pPr>
            <w:r>
              <w:rPr>
                <w:rFonts w:hint="default" w:ascii="Arial" w:hAnsi="Arial" w:cs="Arial"/>
                <w:lang w:val="sr-Cyrl-RS"/>
              </w:rPr>
              <w:t>0</w:t>
            </w:r>
          </w:p>
        </w:tc>
        <w:tc>
          <w:tcPr>
            <w:tcW w:w="680" w:type="dxa"/>
          </w:tcPr>
          <w:p>
            <w:pPr>
              <w:spacing w:after="0" w:line="240" w:lineRule="auto"/>
              <w:rPr>
                <w:rFonts w:hint="default" w:ascii="Arial" w:hAnsi="Arial" w:cs="Arial"/>
                <w:lang w:val="sr-Cyrl-RS"/>
              </w:rPr>
            </w:pPr>
            <w:r>
              <w:rPr>
                <w:rFonts w:hint="default" w:ascii="Arial" w:hAnsi="Arial" w:cs="Arial"/>
                <w:lang w:val="sr-Cyrl-RS"/>
              </w:rPr>
              <w:t>0</w:t>
            </w:r>
          </w:p>
        </w:tc>
        <w:tc>
          <w:tcPr>
            <w:tcW w:w="481" w:type="dxa"/>
          </w:tcPr>
          <w:p>
            <w:pPr>
              <w:spacing w:after="0" w:line="240" w:lineRule="auto"/>
              <w:rPr>
                <w:rFonts w:hint="default" w:ascii="Arial" w:hAnsi="Arial" w:cs="Arial"/>
                <w:lang w:val="sr-Cyrl-RS"/>
              </w:rPr>
            </w:pPr>
            <w:r>
              <w:rPr>
                <w:rFonts w:hint="default" w:ascii="Arial" w:hAnsi="Arial" w:cs="Arial"/>
                <w:lang w:val="sr-Cyrl-RS"/>
              </w:rPr>
              <w:t>6</w:t>
            </w:r>
          </w:p>
        </w:tc>
        <w:tc>
          <w:tcPr>
            <w:tcW w:w="780"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01" w:type="dxa"/>
          </w:tcPr>
          <w:p>
            <w:pPr>
              <w:spacing w:after="0" w:line="240" w:lineRule="auto"/>
              <w:rPr>
                <w:rFonts w:ascii="Arial" w:hAnsi="Arial" w:cs="Arial"/>
                <w:lang w:val="en-US"/>
              </w:rPr>
            </w:pPr>
            <w:r>
              <w:rPr>
                <w:rFonts w:ascii="Arial" w:hAnsi="Arial" w:cs="Arial"/>
                <w:lang w:val="en-US"/>
              </w:rPr>
              <w:t>4.2</w:t>
            </w:r>
          </w:p>
        </w:tc>
        <w:tc>
          <w:tcPr>
            <w:tcW w:w="677" w:type="dxa"/>
          </w:tcPr>
          <w:p>
            <w:pPr>
              <w:spacing w:after="0" w:line="240" w:lineRule="auto"/>
              <w:rPr>
                <w:rFonts w:hint="default" w:ascii="Arial" w:hAnsi="Arial" w:cs="Arial"/>
                <w:lang w:val="sr-Latn-RS"/>
              </w:rPr>
            </w:pPr>
            <w:r>
              <w:rPr>
                <w:rFonts w:ascii="Arial" w:hAnsi="Arial" w:cs="Arial"/>
              </w:rPr>
              <w:t>1</w:t>
            </w:r>
            <w:r>
              <w:rPr>
                <w:rFonts w:hint="default" w:ascii="Arial" w:hAnsi="Arial" w:cs="Arial"/>
                <w:lang w:val="sr-Latn-RS"/>
              </w:rPr>
              <w:t>04.</w:t>
            </w:r>
          </w:p>
        </w:tc>
        <w:tc>
          <w:tcPr>
            <w:tcW w:w="5074" w:type="dxa"/>
          </w:tcPr>
          <w:p>
            <w:pPr>
              <w:spacing w:after="0" w:line="240" w:lineRule="auto"/>
            </w:pPr>
            <w:r>
              <w:t>У школи се организују активности за развијање социјалних вештина (конструктивно решавање проблема, ненасилна комуникација. . .)</w:t>
            </w:r>
          </w:p>
        </w:tc>
        <w:tc>
          <w:tcPr>
            <w:tcW w:w="3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37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49"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48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0" w:type="dxa"/>
          </w:tcPr>
          <w:p>
            <w:pPr>
              <w:spacing w:after="0" w:line="240" w:lineRule="auto"/>
              <w:rPr>
                <w:rFonts w:hint="default" w:ascii="Arial" w:hAnsi="Arial" w:cs="Arial"/>
                <w:lang w:val="sr-Cyrl-RS"/>
              </w:rPr>
            </w:pPr>
            <w:r>
              <w:rPr>
                <w:rFonts w:hint="default" w:ascii="Arial" w:hAnsi="Arial" w:cs="Arial"/>
                <w:lang w:val="sr-Cyrl-RS"/>
              </w:rPr>
              <w:t>0</w:t>
            </w:r>
          </w:p>
          <w:p>
            <w:pPr>
              <w:spacing w:after="0" w:line="240" w:lineRule="auto"/>
              <w:rPr>
                <w:rFonts w:ascii="Arial" w:hAnsi="Arial" w:cs="Arial"/>
                <w:lang w:val="en-US"/>
              </w:rPr>
            </w:pPr>
          </w:p>
        </w:tc>
        <w:tc>
          <w:tcPr>
            <w:tcW w:w="481" w:type="dxa"/>
          </w:tcPr>
          <w:p>
            <w:pPr>
              <w:spacing w:after="0" w:line="240" w:lineRule="auto"/>
              <w:rPr>
                <w:rFonts w:hint="default" w:ascii="Arial" w:hAnsi="Arial" w:cs="Arial"/>
                <w:lang w:val="sr-Cyrl-RS"/>
              </w:rPr>
            </w:pPr>
            <w:r>
              <w:rPr>
                <w:rFonts w:hint="default" w:ascii="Arial" w:hAnsi="Arial" w:cs="Arial"/>
                <w:lang w:val="sr-Cyrl-RS"/>
              </w:rPr>
              <w:t>6</w:t>
            </w:r>
          </w:p>
        </w:tc>
        <w:tc>
          <w:tcPr>
            <w:tcW w:w="780"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01" w:type="dxa"/>
          </w:tcPr>
          <w:p>
            <w:pPr>
              <w:spacing w:after="0" w:line="240" w:lineRule="auto"/>
              <w:rPr>
                <w:rFonts w:ascii="Arial" w:hAnsi="Arial" w:cs="Arial"/>
                <w:lang w:val="en-US"/>
              </w:rPr>
            </w:pPr>
            <w:r>
              <w:rPr>
                <w:rFonts w:ascii="Arial" w:hAnsi="Arial" w:cs="Arial"/>
                <w:lang w:val="en-US"/>
              </w:rPr>
              <w:t>4.2</w:t>
            </w:r>
          </w:p>
        </w:tc>
        <w:tc>
          <w:tcPr>
            <w:tcW w:w="677" w:type="dxa"/>
          </w:tcPr>
          <w:p>
            <w:pPr>
              <w:spacing w:after="0" w:line="240" w:lineRule="auto"/>
              <w:rPr>
                <w:rFonts w:hint="default" w:ascii="Arial" w:hAnsi="Arial" w:cs="Arial"/>
                <w:lang w:val="sr-Latn-RS"/>
              </w:rPr>
            </w:pPr>
            <w:r>
              <w:rPr>
                <w:rFonts w:ascii="Arial" w:hAnsi="Arial" w:cs="Arial"/>
              </w:rPr>
              <w:t>1</w:t>
            </w:r>
            <w:r>
              <w:rPr>
                <w:rFonts w:hint="default" w:ascii="Arial" w:hAnsi="Arial" w:cs="Arial"/>
                <w:lang w:val="sr-Latn-RS"/>
              </w:rPr>
              <w:t>05.</w:t>
            </w:r>
          </w:p>
        </w:tc>
        <w:tc>
          <w:tcPr>
            <w:tcW w:w="5074" w:type="dxa"/>
          </w:tcPr>
          <w:p>
            <w:pPr>
              <w:spacing w:after="0" w:line="240" w:lineRule="auto"/>
            </w:pPr>
            <w:r>
              <w:t>Питани сте за садржаје који ће бити понуђени као ваннаставне активности</w:t>
            </w:r>
          </w:p>
        </w:tc>
        <w:tc>
          <w:tcPr>
            <w:tcW w:w="376" w:type="dxa"/>
          </w:tcPr>
          <w:p>
            <w:pPr>
              <w:spacing w:after="0" w:line="240" w:lineRule="auto"/>
              <w:rPr>
                <w:rFonts w:hint="default" w:ascii="Arial" w:hAnsi="Arial" w:cs="Arial"/>
                <w:lang w:val="sr-Cyrl-RS"/>
              </w:rPr>
            </w:pPr>
            <w:r>
              <w:rPr>
                <w:rFonts w:hint="default" w:ascii="Arial" w:hAnsi="Arial" w:cs="Arial"/>
                <w:lang w:val="sr-Cyrl-RS"/>
              </w:rPr>
              <w:t>0</w:t>
            </w:r>
          </w:p>
        </w:tc>
        <w:tc>
          <w:tcPr>
            <w:tcW w:w="683" w:type="dxa"/>
          </w:tcPr>
          <w:p>
            <w:pPr>
              <w:spacing w:after="0" w:line="240" w:lineRule="auto"/>
              <w:rPr>
                <w:rFonts w:hint="default" w:ascii="Arial" w:hAnsi="Arial" w:cs="Arial"/>
                <w:lang w:val="sr-Cyrl-RS"/>
              </w:rPr>
            </w:pPr>
            <w:r>
              <w:rPr>
                <w:rFonts w:hint="default" w:ascii="Arial" w:hAnsi="Arial" w:cs="Arial"/>
                <w:lang w:val="sr-Cyrl-RS"/>
              </w:rPr>
              <w:t>0</w:t>
            </w:r>
          </w:p>
        </w:tc>
        <w:tc>
          <w:tcPr>
            <w:tcW w:w="376" w:type="dxa"/>
          </w:tcPr>
          <w:p>
            <w:pPr>
              <w:spacing w:after="0" w:line="240" w:lineRule="auto"/>
              <w:rPr>
                <w:rFonts w:hint="default" w:ascii="Arial" w:hAnsi="Arial" w:cs="Arial"/>
                <w:lang w:val="sr-Cyrl-RS"/>
              </w:rPr>
            </w:pPr>
            <w:r>
              <w:rPr>
                <w:rFonts w:hint="default" w:ascii="Arial" w:hAnsi="Arial" w:cs="Arial"/>
                <w:lang w:val="sr-Cyrl-RS"/>
              </w:rPr>
              <w:t>0</w:t>
            </w:r>
          </w:p>
        </w:tc>
        <w:tc>
          <w:tcPr>
            <w:tcW w:w="549" w:type="dxa"/>
          </w:tcPr>
          <w:p>
            <w:pPr>
              <w:spacing w:after="0" w:line="240" w:lineRule="auto"/>
              <w:rPr>
                <w:rFonts w:hint="default" w:ascii="Arial" w:hAnsi="Arial" w:cs="Arial"/>
                <w:lang w:val="sr-Cyrl-RS"/>
              </w:rPr>
            </w:pPr>
            <w:r>
              <w:rPr>
                <w:rFonts w:hint="default" w:ascii="Arial" w:hAnsi="Arial" w:cs="Arial"/>
                <w:lang w:val="sr-Cyrl-RS"/>
              </w:rPr>
              <w:t>0</w:t>
            </w:r>
          </w:p>
        </w:tc>
        <w:tc>
          <w:tcPr>
            <w:tcW w:w="480" w:type="dxa"/>
          </w:tcPr>
          <w:p>
            <w:pPr>
              <w:spacing w:after="0" w:line="240" w:lineRule="auto"/>
              <w:rPr>
                <w:rFonts w:hint="default" w:ascii="Arial" w:hAnsi="Arial" w:cs="Arial"/>
                <w:lang w:val="sr-Cyrl-RS"/>
              </w:rPr>
            </w:pPr>
            <w:r>
              <w:rPr>
                <w:rFonts w:hint="default" w:ascii="Arial" w:hAnsi="Arial" w:cs="Arial"/>
                <w:lang w:val="sr-Cyrl-RS"/>
              </w:rPr>
              <w:t>0</w:t>
            </w:r>
          </w:p>
        </w:tc>
        <w:tc>
          <w:tcPr>
            <w:tcW w:w="680" w:type="dxa"/>
          </w:tcPr>
          <w:p>
            <w:pPr>
              <w:spacing w:after="0" w:line="240" w:lineRule="auto"/>
              <w:rPr>
                <w:rFonts w:hint="default" w:ascii="Arial" w:hAnsi="Arial" w:cs="Arial"/>
                <w:lang w:val="sr-Cyrl-RS"/>
              </w:rPr>
            </w:pPr>
            <w:r>
              <w:rPr>
                <w:rFonts w:hint="default" w:ascii="Arial" w:hAnsi="Arial" w:cs="Arial"/>
                <w:lang w:val="sr-Cyrl-RS"/>
              </w:rPr>
              <w:t>0</w:t>
            </w:r>
          </w:p>
        </w:tc>
        <w:tc>
          <w:tcPr>
            <w:tcW w:w="481" w:type="dxa"/>
          </w:tcPr>
          <w:p>
            <w:pPr>
              <w:spacing w:after="0" w:line="240" w:lineRule="auto"/>
              <w:rPr>
                <w:rFonts w:hint="default" w:ascii="Arial" w:hAnsi="Arial" w:cs="Arial"/>
                <w:lang w:val="sr-Cyrl-RS"/>
              </w:rPr>
            </w:pPr>
            <w:r>
              <w:rPr>
                <w:rFonts w:hint="default" w:ascii="Arial" w:hAnsi="Arial" w:cs="Arial"/>
                <w:lang w:val="sr-Cyrl-RS"/>
              </w:rPr>
              <w:t>6</w:t>
            </w:r>
          </w:p>
        </w:tc>
        <w:tc>
          <w:tcPr>
            <w:tcW w:w="780"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01" w:type="dxa"/>
          </w:tcPr>
          <w:p>
            <w:pPr>
              <w:spacing w:after="0" w:line="240" w:lineRule="auto"/>
              <w:rPr>
                <w:rFonts w:ascii="Arial" w:hAnsi="Arial" w:cs="Arial"/>
                <w:lang w:val="en-US"/>
              </w:rPr>
            </w:pPr>
            <w:r>
              <w:rPr>
                <w:rFonts w:ascii="Arial" w:hAnsi="Arial" w:cs="Arial"/>
                <w:lang w:val="en-US"/>
              </w:rPr>
              <w:t>4.2</w:t>
            </w:r>
          </w:p>
        </w:tc>
        <w:tc>
          <w:tcPr>
            <w:tcW w:w="677" w:type="dxa"/>
          </w:tcPr>
          <w:p>
            <w:pPr>
              <w:spacing w:after="0" w:line="240" w:lineRule="auto"/>
              <w:rPr>
                <w:rFonts w:hint="default" w:ascii="Arial" w:hAnsi="Arial" w:cs="Arial"/>
                <w:lang w:val="sr-Latn-RS"/>
              </w:rPr>
            </w:pPr>
            <w:r>
              <w:rPr>
                <w:rFonts w:ascii="Arial" w:hAnsi="Arial" w:cs="Arial"/>
              </w:rPr>
              <w:t>1</w:t>
            </w:r>
            <w:r>
              <w:rPr>
                <w:rFonts w:hint="default" w:ascii="Arial" w:hAnsi="Arial" w:cs="Arial"/>
                <w:lang w:val="sr-Latn-RS"/>
              </w:rPr>
              <w:t>06.</w:t>
            </w:r>
          </w:p>
        </w:tc>
        <w:tc>
          <w:tcPr>
            <w:tcW w:w="5074" w:type="dxa"/>
          </w:tcPr>
          <w:p>
            <w:pPr>
              <w:spacing w:after="0" w:line="240" w:lineRule="auto"/>
            </w:pPr>
            <w:r>
              <w:t>У школи се промовишу здрави стилови живота, права детета, заштита човекове средине и одрживи развој</w:t>
            </w:r>
          </w:p>
        </w:tc>
        <w:tc>
          <w:tcPr>
            <w:tcW w:w="376"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83"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76"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549"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1" w:type="dxa"/>
          </w:tcPr>
          <w:p>
            <w:pPr>
              <w:spacing w:after="0" w:line="240" w:lineRule="auto"/>
              <w:rPr>
                <w:rFonts w:hint="default" w:ascii="Arial" w:hAnsi="Arial" w:cs="Arial"/>
                <w:lang w:val="sr-Cyrl-RS"/>
              </w:rPr>
            </w:pPr>
            <w:r>
              <w:rPr>
                <w:rFonts w:hint="default" w:ascii="Arial" w:hAnsi="Arial" w:cs="Arial"/>
                <w:lang w:val="sr-Cyrl-RS"/>
              </w:rPr>
              <w:t>6</w:t>
            </w:r>
          </w:p>
        </w:tc>
        <w:tc>
          <w:tcPr>
            <w:tcW w:w="780"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01" w:type="dxa"/>
          </w:tcPr>
          <w:p>
            <w:pPr>
              <w:spacing w:after="0" w:line="240" w:lineRule="auto"/>
              <w:rPr>
                <w:rFonts w:ascii="Arial" w:hAnsi="Arial" w:cs="Arial"/>
                <w:lang w:val="en-US"/>
              </w:rPr>
            </w:pPr>
            <w:r>
              <w:rPr>
                <w:rFonts w:ascii="Arial" w:hAnsi="Arial" w:cs="Arial"/>
                <w:lang w:val="en-US"/>
              </w:rPr>
              <w:t>4.2</w:t>
            </w:r>
          </w:p>
        </w:tc>
        <w:tc>
          <w:tcPr>
            <w:tcW w:w="677" w:type="dxa"/>
          </w:tcPr>
          <w:p>
            <w:pPr>
              <w:spacing w:after="0" w:line="240" w:lineRule="auto"/>
              <w:rPr>
                <w:rFonts w:hint="default" w:ascii="Arial" w:hAnsi="Arial" w:cs="Arial"/>
                <w:lang w:val="sr-Latn-RS"/>
              </w:rPr>
            </w:pPr>
            <w:r>
              <w:rPr>
                <w:rFonts w:hint="default" w:ascii="Arial" w:hAnsi="Arial" w:cs="Arial"/>
                <w:lang w:val="sr-Latn-RS"/>
              </w:rPr>
              <w:t>107.</w:t>
            </w:r>
          </w:p>
        </w:tc>
        <w:tc>
          <w:tcPr>
            <w:tcW w:w="5074" w:type="dxa"/>
          </w:tcPr>
          <w:p>
            <w:pPr>
              <w:spacing w:after="0" w:line="240" w:lineRule="auto"/>
            </w:pPr>
            <w:r>
              <w:t>Кроз наставу и ваннаставне активности подстиче се професионални развој ученика</w:t>
            </w:r>
          </w:p>
        </w:tc>
        <w:tc>
          <w:tcPr>
            <w:tcW w:w="376" w:type="dxa"/>
          </w:tcPr>
          <w:p>
            <w:pPr>
              <w:spacing w:after="0" w:line="240" w:lineRule="auto"/>
              <w:rPr>
                <w:rFonts w:ascii="Arial" w:hAnsi="Arial" w:cs="Arial"/>
                <w:lang w:val="en-US"/>
              </w:rPr>
            </w:pPr>
            <w:r>
              <w:rPr>
                <w:rFonts w:ascii="Arial" w:hAnsi="Arial" w:cs="Arial"/>
                <w:lang w:val="en-US"/>
              </w:rPr>
              <w:t>0</w:t>
            </w:r>
          </w:p>
        </w:tc>
        <w:tc>
          <w:tcPr>
            <w:tcW w:w="683" w:type="dxa"/>
          </w:tcPr>
          <w:p>
            <w:pPr>
              <w:spacing w:after="0" w:line="240" w:lineRule="auto"/>
              <w:rPr>
                <w:rFonts w:ascii="Arial" w:hAnsi="Arial" w:cs="Arial"/>
                <w:lang w:val="en-US"/>
              </w:rPr>
            </w:pPr>
            <w:r>
              <w:rPr>
                <w:rFonts w:ascii="Arial" w:hAnsi="Arial" w:cs="Arial"/>
                <w:lang w:val="en-US"/>
              </w:rPr>
              <w:t>0,0</w:t>
            </w:r>
          </w:p>
        </w:tc>
        <w:tc>
          <w:tcPr>
            <w:tcW w:w="376" w:type="dxa"/>
          </w:tcPr>
          <w:p>
            <w:pPr>
              <w:spacing w:after="0" w:line="240" w:lineRule="auto"/>
              <w:rPr>
                <w:rFonts w:hint="default" w:ascii="Arial" w:hAnsi="Arial" w:cs="Arial"/>
                <w:lang w:val="sr-Cyrl-RS"/>
              </w:rPr>
            </w:pPr>
            <w:r>
              <w:rPr>
                <w:rFonts w:hint="default" w:ascii="Arial" w:hAnsi="Arial" w:cs="Arial"/>
                <w:lang w:val="sr-Cyrl-RS"/>
              </w:rPr>
              <w:t>0</w:t>
            </w:r>
          </w:p>
        </w:tc>
        <w:tc>
          <w:tcPr>
            <w:tcW w:w="549" w:type="dxa"/>
          </w:tcPr>
          <w:p>
            <w:pPr>
              <w:spacing w:after="0" w:line="240" w:lineRule="auto"/>
              <w:rPr>
                <w:rFonts w:hint="default" w:ascii="Arial" w:hAnsi="Arial" w:cs="Arial"/>
                <w:lang w:val="sr-Cyrl-RS"/>
              </w:rPr>
            </w:pPr>
            <w:r>
              <w:rPr>
                <w:rFonts w:hint="default" w:ascii="Arial" w:hAnsi="Arial" w:cs="Arial"/>
                <w:lang w:val="sr-Cyrl-RS"/>
              </w:rPr>
              <w:t>0</w:t>
            </w:r>
          </w:p>
        </w:tc>
        <w:tc>
          <w:tcPr>
            <w:tcW w:w="480" w:type="dxa"/>
          </w:tcPr>
          <w:p>
            <w:pPr>
              <w:spacing w:after="0" w:line="240" w:lineRule="auto"/>
              <w:rPr>
                <w:rFonts w:hint="default" w:ascii="Arial" w:hAnsi="Arial" w:cs="Arial"/>
                <w:lang w:val="sr-Cyrl-RS"/>
              </w:rPr>
            </w:pPr>
            <w:r>
              <w:rPr>
                <w:rFonts w:hint="default" w:ascii="Arial" w:hAnsi="Arial" w:cs="Arial"/>
                <w:lang w:val="sr-Cyrl-RS"/>
              </w:rPr>
              <w:t>0</w:t>
            </w:r>
          </w:p>
        </w:tc>
        <w:tc>
          <w:tcPr>
            <w:tcW w:w="680" w:type="dxa"/>
          </w:tcPr>
          <w:p>
            <w:pPr>
              <w:spacing w:after="0" w:line="240" w:lineRule="auto"/>
              <w:rPr>
                <w:rFonts w:hint="default" w:ascii="Arial" w:hAnsi="Arial" w:cs="Arial"/>
                <w:lang w:val="sr-Cyrl-RS"/>
              </w:rPr>
            </w:pPr>
            <w:r>
              <w:rPr>
                <w:rFonts w:hint="default" w:ascii="Arial" w:hAnsi="Arial" w:cs="Arial"/>
                <w:lang w:val="sr-Cyrl-RS"/>
              </w:rPr>
              <w:t>0</w:t>
            </w:r>
          </w:p>
        </w:tc>
        <w:tc>
          <w:tcPr>
            <w:tcW w:w="481" w:type="dxa"/>
          </w:tcPr>
          <w:p>
            <w:pPr>
              <w:spacing w:after="0" w:line="240" w:lineRule="auto"/>
              <w:rPr>
                <w:rFonts w:hint="default" w:ascii="Arial" w:hAnsi="Arial" w:cs="Arial"/>
                <w:lang w:val="sr-Cyrl-RS"/>
              </w:rPr>
            </w:pPr>
            <w:r>
              <w:rPr>
                <w:rFonts w:hint="default" w:ascii="Arial" w:hAnsi="Arial" w:cs="Arial"/>
                <w:lang w:val="sr-Cyrl-RS"/>
              </w:rPr>
              <w:t>6</w:t>
            </w:r>
          </w:p>
        </w:tc>
        <w:tc>
          <w:tcPr>
            <w:tcW w:w="780"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01" w:type="dxa"/>
          </w:tcPr>
          <w:p>
            <w:pPr>
              <w:spacing w:after="0" w:line="240" w:lineRule="auto"/>
              <w:rPr>
                <w:rFonts w:ascii="Arial" w:hAnsi="Arial" w:cs="Arial"/>
                <w:lang w:val="en-US"/>
              </w:rPr>
            </w:pPr>
            <w:r>
              <w:rPr>
                <w:rFonts w:ascii="Arial" w:hAnsi="Arial" w:cs="Arial"/>
                <w:lang w:val="en-US"/>
              </w:rPr>
              <w:t>4.3</w:t>
            </w:r>
          </w:p>
        </w:tc>
        <w:tc>
          <w:tcPr>
            <w:tcW w:w="677" w:type="dxa"/>
          </w:tcPr>
          <w:p>
            <w:pPr>
              <w:spacing w:after="0" w:line="240" w:lineRule="auto"/>
              <w:rPr>
                <w:rFonts w:hint="default" w:ascii="Arial" w:hAnsi="Arial" w:cs="Arial"/>
                <w:lang w:val="sr-Latn-RS"/>
              </w:rPr>
            </w:pPr>
            <w:r>
              <w:rPr>
                <w:rFonts w:hint="default" w:ascii="Arial" w:hAnsi="Arial" w:cs="Arial"/>
                <w:lang w:val="sr-Latn-RS"/>
              </w:rPr>
              <w:t>108.</w:t>
            </w:r>
          </w:p>
        </w:tc>
        <w:tc>
          <w:tcPr>
            <w:tcW w:w="5074" w:type="dxa"/>
          </w:tcPr>
          <w:p>
            <w:pPr>
              <w:spacing w:after="0" w:line="240" w:lineRule="auto"/>
            </w:pPr>
            <w:r>
              <w:t>У школи се посвећује пажња ученицима који имају тешкоће у учењу или сметње у развоју</w:t>
            </w:r>
          </w:p>
        </w:tc>
        <w:tc>
          <w:tcPr>
            <w:tcW w:w="376" w:type="dxa"/>
          </w:tcPr>
          <w:p>
            <w:pPr>
              <w:spacing w:after="0" w:line="240" w:lineRule="auto"/>
              <w:rPr>
                <w:rFonts w:hint="default" w:ascii="Arial" w:hAnsi="Arial" w:cs="Arial"/>
                <w:lang w:val="sr-Cyrl-RS"/>
              </w:rPr>
            </w:pPr>
            <w:r>
              <w:rPr>
                <w:rFonts w:hint="default" w:ascii="Arial" w:hAnsi="Arial" w:cs="Arial"/>
                <w:lang w:val="sr-Cyrl-RS"/>
              </w:rPr>
              <w:t>4</w:t>
            </w:r>
          </w:p>
        </w:tc>
        <w:tc>
          <w:tcPr>
            <w:tcW w:w="683" w:type="dxa"/>
          </w:tcPr>
          <w:p>
            <w:pPr>
              <w:spacing w:after="0" w:line="240" w:lineRule="auto"/>
              <w:rPr>
                <w:rFonts w:hint="default" w:ascii="Arial" w:hAnsi="Arial" w:cs="Arial"/>
                <w:lang w:val="sr-Cyrl-RS"/>
              </w:rPr>
            </w:pPr>
            <w:r>
              <w:rPr>
                <w:rFonts w:hint="default" w:ascii="Arial" w:hAnsi="Arial" w:cs="Arial"/>
                <w:lang w:val="sr-Cyrl-RS"/>
              </w:rPr>
              <w:t>67%</w:t>
            </w:r>
          </w:p>
        </w:tc>
        <w:tc>
          <w:tcPr>
            <w:tcW w:w="376" w:type="dxa"/>
          </w:tcPr>
          <w:p>
            <w:pPr>
              <w:spacing w:after="0" w:line="240" w:lineRule="auto"/>
              <w:rPr>
                <w:rFonts w:ascii="Arial" w:hAnsi="Arial" w:cs="Arial"/>
                <w:lang w:val="en-US"/>
              </w:rPr>
            </w:pPr>
            <w:r>
              <w:rPr>
                <w:rFonts w:ascii="Arial" w:hAnsi="Arial" w:cs="Arial"/>
                <w:lang w:val="en-US"/>
              </w:rPr>
              <w:t>0</w:t>
            </w:r>
          </w:p>
        </w:tc>
        <w:tc>
          <w:tcPr>
            <w:tcW w:w="549" w:type="dxa"/>
          </w:tcPr>
          <w:p>
            <w:pPr>
              <w:spacing w:after="0" w:line="240" w:lineRule="auto"/>
              <w:rPr>
                <w:rFonts w:ascii="Arial" w:hAnsi="Arial" w:cs="Arial"/>
                <w:lang w:val="en-US"/>
              </w:rPr>
            </w:pPr>
            <w:r>
              <w:rPr>
                <w:rFonts w:ascii="Arial" w:hAnsi="Arial" w:cs="Arial"/>
                <w:lang w:val="en-US"/>
              </w:rPr>
              <w:t>0,0</w:t>
            </w:r>
          </w:p>
        </w:tc>
        <w:tc>
          <w:tcPr>
            <w:tcW w:w="480" w:type="dxa"/>
          </w:tcPr>
          <w:p>
            <w:pPr>
              <w:spacing w:after="0" w:line="240" w:lineRule="auto"/>
              <w:rPr>
                <w:rFonts w:hint="default" w:ascii="Arial" w:hAnsi="Arial" w:cs="Arial"/>
                <w:lang w:val="sr-Cyrl-RS"/>
              </w:rPr>
            </w:pPr>
            <w:r>
              <w:rPr>
                <w:rFonts w:hint="default" w:ascii="Arial" w:hAnsi="Arial" w:cs="Arial"/>
                <w:lang w:val="sr-Cyrl-RS"/>
              </w:rPr>
              <w:t>0</w:t>
            </w:r>
          </w:p>
        </w:tc>
        <w:tc>
          <w:tcPr>
            <w:tcW w:w="680" w:type="dxa"/>
          </w:tcPr>
          <w:p>
            <w:pPr>
              <w:spacing w:after="0" w:line="240" w:lineRule="auto"/>
              <w:rPr>
                <w:rFonts w:hint="default" w:ascii="Arial" w:hAnsi="Arial" w:cs="Arial"/>
                <w:lang w:val="sr-Cyrl-RS"/>
              </w:rPr>
            </w:pPr>
            <w:r>
              <w:rPr>
                <w:rFonts w:hint="default" w:ascii="Arial" w:hAnsi="Arial" w:cs="Arial"/>
                <w:lang w:val="sr-Cyrl-RS"/>
              </w:rPr>
              <w:t>0</w:t>
            </w:r>
          </w:p>
        </w:tc>
        <w:tc>
          <w:tcPr>
            <w:tcW w:w="481" w:type="dxa"/>
          </w:tcPr>
          <w:p>
            <w:pPr>
              <w:spacing w:after="0" w:line="240" w:lineRule="auto"/>
              <w:rPr>
                <w:rFonts w:hint="default" w:ascii="Arial" w:hAnsi="Arial" w:cs="Arial"/>
                <w:lang w:val="sr-Cyrl-RS"/>
              </w:rPr>
            </w:pPr>
            <w:r>
              <w:rPr>
                <w:rFonts w:hint="default" w:ascii="Arial" w:hAnsi="Arial" w:cs="Arial"/>
                <w:lang w:val="sr-Cyrl-RS"/>
              </w:rPr>
              <w:t>2</w:t>
            </w:r>
          </w:p>
        </w:tc>
        <w:tc>
          <w:tcPr>
            <w:tcW w:w="780" w:type="dxa"/>
          </w:tcPr>
          <w:p>
            <w:pPr>
              <w:spacing w:after="0" w:line="240" w:lineRule="auto"/>
              <w:rPr>
                <w:rFonts w:hint="default" w:ascii="Arial" w:hAnsi="Arial" w:cs="Arial"/>
                <w:lang w:val="sr-Cyrl-RS"/>
              </w:rPr>
            </w:pPr>
            <w:r>
              <w:rPr>
                <w:rFonts w:hint="default" w:ascii="Arial" w:hAnsi="Arial" w:cs="Arial"/>
                <w:lang w:val="sr-Cyrl-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01" w:type="dxa"/>
          </w:tcPr>
          <w:p>
            <w:pPr>
              <w:spacing w:after="0" w:line="240" w:lineRule="auto"/>
              <w:rPr>
                <w:rFonts w:ascii="Arial" w:hAnsi="Arial" w:cs="Arial"/>
                <w:lang w:val="en-US"/>
              </w:rPr>
            </w:pPr>
            <w:r>
              <w:rPr>
                <w:rFonts w:ascii="Arial" w:hAnsi="Arial" w:cs="Arial"/>
                <w:lang w:val="en-US"/>
              </w:rPr>
              <w:t>4.3</w:t>
            </w:r>
          </w:p>
        </w:tc>
        <w:tc>
          <w:tcPr>
            <w:tcW w:w="677" w:type="dxa"/>
          </w:tcPr>
          <w:p>
            <w:pPr>
              <w:spacing w:after="0" w:line="240" w:lineRule="auto"/>
              <w:rPr>
                <w:rFonts w:hint="default" w:ascii="Arial" w:hAnsi="Arial" w:cs="Arial"/>
                <w:lang w:val="sr-Latn-RS"/>
              </w:rPr>
            </w:pPr>
            <w:r>
              <w:rPr>
                <w:rFonts w:hint="default" w:ascii="Arial" w:hAnsi="Arial" w:cs="Arial"/>
                <w:lang w:val="sr-Latn-RS"/>
              </w:rPr>
              <w:t>109.</w:t>
            </w:r>
          </w:p>
        </w:tc>
        <w:tc>
          <w:tcPr>
            <w:tcW w:w="5074" w:type="dxa"/>
          </w:tcPr>
          <w:p>
            <w:pPr>
              <w:spacing w:after="0" w:line="240" w:lineRule="auto"/>
            </w:pPr>
            <w:r>
              <w:t>Као породица сте укључени у пружању подршке ученику  у учењу и владању у школи</w:t>
            </w:r>
          </w:p>
        </w:tc>
        <w:tc>
          <w:tcPr>
            <w:tcW w:w="376" w:type="dxa"/>
          </w:tcPr>
          <w:p>
            <w:pPr>
              <w:spacing w:after="0" w:line="240" w:lineRule="auto"/>
              <w:rPr>
                <w:rFonts w:ascii="Arial" w:hAnsi="Arial" w:cs="Arial"/>
                <w:lang w:val="en-US"/>
              </w:rPr>
            </w:pPr>
            <w:r>
              <w:rPr>
                <w:rFonts w:ascii="Arial" w:hAnsi="Arial" w:cs="Arial"/>
                <w:lang w:val="en-US"/>
              </w:rPr>
              <w:t>0</w:t>
            </w:r>
          </w:p>
        </w:tc>
        <w:tc>
          <w:tcPr>
            <w:tcW w:w="683" w:type="dxa"/>
          </w:tcPr>
          <w:p>
            <w:pPr>
              <w:spacing w:after="0" w:line="240" w:lineRule="auto"/>
              <w:rPr>
                <w:rFonts w:ascii="Arial" w:hAnsi="Arial" w:cs="Arial"/>
                <w:lang w:val="en-US"/>
              </w:rPr>
            </w:pPr>
            <w:r>
              <w:rPr>
                <w:rFonts w:ascii="Arial" w:hAnsi="Arial" w:cs="Arial"/>
                <w:lang w:val="en-US"/>
              </w:rPr>
              <w:t>0,0</w:t>
            </w:r>
          </w:p>
        </w:tc>
        <w:tc>
          <w:tcPr>
            <w:tcW w:w="376" w:type="dxa"/>
          </w:tcPr>
          <w:p>
            <w:pPr>
              <w:spacing w:after="0" w:line="240" w:lineRule="auto"/>
              <w:rPr>
                <w:rFonts w:hint="default" w:ascii="Arial" w:hAnsi="Arial" w:cs="Arial"/>
                <w:lang w:val="sr-Cyrl-RS"/>
              </w:rPr>
            </w:pPr>
            <w:r>
              <w:rPr>
                <w:rFonts w:hint="default" w:ascii="Arial" w:hAnsi="Arial" w:cs="Arial"/>
                <w:lang w:val="sr-Cyrl-RS"/>
              </w:rPr>
              <w:t>0</w:t>
            </w:r>
          </w:p>
        </w:tc>
        <w:tc>
          <w:tcPr>
            <w:tcW w:w="549" w:type="dxa"/>
          </w:tcPr>
          <w:p>
            <w:pPr>
              <w:spacing w:after="0" w:line="240" w:lineRule="auto"/>
              <w:rPr>
                <w:rFonts w:hint="default" w:ascii="Arial" w:hAnsi="Arial" w:cs="Arial"/>
                <w:lang w:val="sr-Cyrl-RS"/>
              </w:rPr>
            </w:pPr>
            <w:r>
              <w:rPr>
                <w:rFonts w:hint="default" w:ascii="Arial" w:hAnsi="Arial" w:cs="Arial"/>
                <w:lang w:val="sr-Cyrl-RS"/>
              </w:rPr>
              <w:t>0</w:t>
            </w:r>
          </w:p>
        </w:tc>
        <w:tc>
          <w:tcPr>
            <w:tcW w:w="480" w:type="dxa"/>
          </w:tcPr>
          <w:p>
            <w:pPr>
              <w:spacing w:after="0" w:line="240" w:lineRule="auto"/>
              <w:rPr>
                <w:rFonts w:hint="default" w:ascii="Arial" w:hAnsi="Arial" w:cs="Arial"/>
                <w:lang w:val="sr-Cyrl-RS"/>
              </w:rPr>
            </w:pPr>
            <w:r>
              <w:rPr>
                <w:rFonts w:hint="default" w:ascii="Arial" w:hAnsi="Arial" w:cs="Arial"/>
                <w:lang w:val="sr-Cyrl-RS"/>
              </w:rPr>
              <w:t>0</w:t>
            </w:r>
          </w:p>
        </w:tc>
        <w:tc>
          <w:tcPr>
            <w:tcW w:w="680" w:type="dxa"/>
          </w:tcPr>
          <w:p>
            <w:pPr>
              <w:spacing w:after="0" w:line="240" w:lineRule="auto"/>
              <w:rPr>
                <w:rFonts w:hint="default" w:ascii="Arial" w:hAnsi="Arial" w:cs="Arial"/>
                <w:lang w:val="sr-Cyrl-RS"/>
              </w:rPr>
            </w:pPr>
            <w:r>
              <w:rPr>
                <w:rFonts w:hint="default" w:ascii="Arial" w:hAnsi="Arial" w:cs="Arial"/>
                <w:lang w:val="sr-Cyrl-RS"/>
              </w:rPr>
              <w:t>0</w:t>
            </w:r>
          </w:p>
        </w:tc>
        <w:tc>
          <w:tcPr>
            <w:tcW w:w="481" w:type="dxa"/>
          </w:tcPr>
          <w:p>
            <w:pPr>
              <w:spacing w:after="0" w:line="240" w:lineRule="auto"/>
              <w:rPr>
                <w:rFonts w:hint="default" w:ascii="Arial" w:hAnsi="Arial" w:cs="Arial"/>
                <w:lang w:val="sr-Cyrl-RS"/>
              </w:rPr>
            </w:pPr>
            <w:r>
              <w:rPr>
                <w:rFonts w:hint="default" w:ascii="Arial" w:hAnsi="Arial" w:cs="Arial"/>
                <w:lang w:val="sr-Cyrl-RS"/>
              </w:rPr>
              <w:t>6</w:t>
            </w:r>
          </w:p>
        </w:tc>
        <w:tc>
          <w:tcPr>
            <w:tcW w:w="780"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rPr>
          <w:rFonts w:hint="default"/>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И у табели</w:t>
      </w:r>
      <w:r>
        <w:rPr>
          <w:rFonts w:hint="default" w:ascii="Times New Roman" w:hAnsi="Times New Roman" w:cs="Times New Roman"/>
          <w:b/>
          <w:bCs/>
          <w:i/>
          <w:iCs/>
          <w:sz w:val="24"/>
          <w:szCs w:val="24"/>
          <w:lang w:val="sr-Cyrl-RS"/>
        </w:rPr>
        <w:t xml:space="preserve"> Подршка ученицима с</w:t>
      </w:r>
      <w:r>
        <w:rPr>
          <w:rFonts w:hint="default" w:ascii="Times New Roman" w:hAnsi="Times New Roman" w:cs="Times New Roman"/>
          <w:sz w:val="24"/>
          <w:szCs w:val="24"/>
          <w:lang w:val="sr-Cyrl-RS"/>
        </w:rPr>
        <w:t>танради су у већини остварени у потпуности. Родитељи сматрају да ш</w:t>
      </w:r>
      <w:r>
        <w:rPr>
          <w:rFonts w:hint="default" w:ascii="Times New Roman" w:hAnsi="Times New Roman" w:cs="Times New Roman"/>
          <w:sz w:val="24"/>
          <w:szCs w:val="24"/>
        </w:rPr>
        <w:t>кола предузима разноврсне мере за пружање подршке у учењу и васпитању</w:t>
      </w:r>
      <w:r>
        <w:rPr>
          <w:rFonts w:hint="default" w:ascii="Times New Roman" w:hAnsi="Times New Roman" w:cs="Times New Roman"/>
          <w:sz w:val="24"/>
          <w:szCs w:val="24"/>
          <w:lang w:val="sr-Cyrl-RS"/>
        </w:rPr>
        <w:t>, да се у школи организују активности за развијање социјалних вештина, да су питани за садржаје који ће бити понуђени као ваннаставе активности, да се промовишу здрави стилови живота, права детета, заштита човекове средине и одрживи развој, да се кроз наставу и ваннаставне активности подстиче професионални развој ученика и да су као породица укључени у пружању подршке ученику у учењу и владању у школи.</w:t>
      </w:r>
    </w:p>
    <w:p>
      <w:pPr>
        <w:jc w:val="center"/>
        <w:rPr>
          <w:rFonts w:hint="default"/>
          <w:lang w:val="sr-Cyrl-RS"/>
        </w:rPr>
      </w:pPr>
      <w:r>
        <w:rPr>
          <w:rFonts w:hint="default"/>
          <w:b/>
          <w:bCs/>
          <w:sz w:val="24"/>
          <w:szCs w:val="24"/>
          <w:lang w:val="sr-Cyrl-RS"/>
        </w:rPr>
        <w:t>Етос</w:t>
      </w:r>
    </w:p>
    <w:tbl>
      <w:tblPr>
        <w:tblStyle w:val="8"/>
        <w:tblpPr w:leftFromText="180" w:rightFromText="180" w:vertAnchor="text" w:horzAnchor="page" w:tblpX="417" w:tblpY="504"/>
        <w:tblOverlap w:val="never"/>
        <w:tblW w:w="11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684"/>
        <w:gridCol w:w="4911"/>
        <w:gridCol w:w="375"/>
        <w:gridCol w:w="697"/>
        <w:gridCol w:w="375"/>
        <w:gridCol w:w="675"/>
        <w:gridCol w:w="474"/>
        <w:gridCol w:w="697"/>
        <w:gridCol w:w="474"/>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414" w:type="dxa"/>
            <w:vMerge w:val="restart"/>
          </w:tcPr>
          <w:p>
            <w:pPr>
              <w:spacing w:after="0" w:line="240" w:lineRule="auto"/>
              <w:rPr>
                <w:rFonts w:ascii="Arial" w:hAnsi="Arial" w:cs="Arial"/>
              </w:rPr>
            </w:pPr>
            <w:r>
              <w:rPr>
                <w:rFonts w:ascii="Arial" w:hAnsi="Arial" w:cs="Arial"/>
              </w:rPr>
              <w:t xml:space="preserve">Стандард </w:t>
            </w:r>
          </w:p>
        </w:tc>
        <w:tc>
          <w:tcPr>
            <w:tcW w:w="678" w:type="dxa"/>
            <w:vMerge w:val="restart"/>
          </w:tcPr>
          <w:p>
            <w:pPr>
              <w:spacing w:after="0" w:line="240" w:lineRule="auto"/>
              <w:rPr>
                <w:rFonts w:ascii="Arial" w:hAnsi="Arial" w:cs="Arial"/>
              </w:rPr>
            </w:pPr>
            <w:r>
              <w:rPr>
                <w:rFonts w:ascii="Arial" w:hAnsi="Arial" w:cs="Arial"/>
              </w:rPr>
              <w:t>Р.б</w:t>
            </w:r>
          </w:p>
        </w:tc>
        <w:tc>
          <w:tcPr>
            <w:tcW w:w="5135" w:type="dxa"/>
            <w:vMerge w:val="restart"/>
          </w:tcPr>
          <w:p>
            <w:pPr>
              <w:spacing w:after="0" w:line="240" w:lineRule="auto"/>
              <w:jc w:val="center"/>
              <w:rPr>
                <w:rFonts w:ascii="Arial" w:hAnsi="Arial" w:cs="Arial"/>
              </w:rPr>
            </w:pPr>
            <w:r>
              <w:rPr>
                <w:sz w:val="22"/>
                <w:szCs w:val="22"/>
              </w:rPr>
              <w:t>ТВРДЊА</w:t>
            </w:r>
          </w:p>
        </w:tc>
        <w:tc>
          <w:tcPr>
            <w:tcW w:w="377" w:type="dxa"/>
            <w:tcBorders>
              <w:right w:val="nil"/>
            </w:tcBorders>
          </w:tcPr>
          <w:p>
            <w:pPr>
              <w:spacing w:after="0" w:line="240" w:lineRule="auto"/>
              <w:rPr>
                <w:rFonts w:ascii="Arial" w:hAnsi="Arial" w:cs="Arial"/>
              </w:rPr>
            </w:pPr>
            <w:r>
              <w:rPr>
                <w:rFonts w:ascii="Arial" w:hAnsi="Arial" w:cs="Arial"/>
              </w:rPr>
              <w:t>1</w:t>
            </w:r>
          </w:p>
        </w:tc>
        <w:tc>
          <w:tcPr>
            <w:tcW w:w="550" w:type="dxa"/>
            <w:tcBorders>
              <w:left w:val="nil"/>
            </w:tcBorders>
          </w:tcPr>
          <w:p>
            <w:pPr>
              <w:spacing w:after="0" w:line="240" w:lineRule="auto"/>
              <w:rPr>
                <w:rFonts w:ascii="Arial" w:hAnsi="Arial" w:cs="Arial"/>
              </w:rPr>
            </w:pPr>
          </w:p>
        </w:tc>
        <w:tc>
          <w:tcPr>
            <w:tcW w:w="377" w:type="dxa"/>
            <w:tcBorders>
              <w:right w:val="nil"/>
            </w:tcBorders>
          </w:tcPr>
          <w:p>
            <w:pPr>
              <w:spacing w:after="0" w:line="240" w:lineRule="auto"/>
              <w:rPr>
                <w:rFonts w:ascii="Arial" w:hAnsi="Arial" w:cs="Arial"/>
              </w:rPr>
            </w:pPr>
            <w:r>
              <w:rPr>
                <w:rFonts w:ascii="Arial" w:hAnsi="Arial" w:cs="Arial"/>
              </w:rPr>
              <w:t>2</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4</w:t>
            </w:r>
          </w:p>
        </w:tc>
        <w:tc>
          <w:tcPr>
            <w:tcW w:w="684"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414" w:type="dxa"/>
            <w:vMerge w:val="continue"/>
          </w:tcPr>
          <w:p>
            <w:pPr>
              <w:spacing w:after="0" w:line="240" w:lineRule="auto"/>
              <w:rPr>
                <w:rFonts w:ascii="Arial" w:hAnsi="Arial" w:cs="Arial"/>
              </w:rPr>
            </w:pPr>
          </w:p>
        </w:tc>
        <w:tc>
          <w:tcPr>
            <w:tcW w:w="678" w:type="dxa"/>
            <w:vMerge w:val="continue"/>
          </w:tcPr>
          <w:p>
            <w:pPr>
              <w:spacing w:after="0" w:line="240" w:lineRule="auto"/>
              <w:rPr>
                <w:rFonts w:ascii="Arial" w:hAnsi="Arial" w:cs="Arial"/>
              </w:rPr>
            </w:pPr>
          </w:p>
        </w:tc>
        <w:tc>
          <w:tcPr>
            <w:tcW w:w="5135" w:type="dxa"/>
            <w:vMerge w:val="continue"/>
          </w:tcPr>
          <w:p>
            <w:pPr>
              <w:spacing w:after="0" w:line="240" w:lineRule="auto"/>
              <w:jc w:val="center"/>
              <w:rPr>
                <w:sz w:val="22"/>
                <w:szCs w:val="22"/>
              </w:rPr>
            </w:pPr>
          </w:p>
        </w:tc>
        <w:tc>
          <w:tcPr>
            <w:tcW w:w="377" w:type="dxa"/>
          </w:tcPr>
          <w:p>
            <w:pPr>
              <w:spacing w:after="0" w:line="240" w:lineRule="auto"/>
              <w:rPr>
                <w:rFonts w:ascii="Arial" w:hAnsi="Arial" w:cs="Arial"/>
              </w:rPr>
            </w:pPr>
          </w:p>
        </w:tc>
        <w:tc>
          <w:tcPr>
            <w:tcW w:w="550" w:type="dxa"/>
          </w:tcPr>
          <w:p>
            <w:pPr>
              <w:spacing w:after="0" w:line="240" w:lineRule="auto"/>
              <w:rPr>
                <w:rFonts w:ascii="Arial" w:hAnsi="Arial" w:cs="Arial"/>
                <w:lang w:val="en-US"/>
              </w:rPr>
            </w:pPr>
            <w:r>
              <w:rPr>
                <w:rFonts w:ascii="Arial" w:hAnsi="Arial" w:cs="Arial"/>
                <w:lang w:val="en-US"/>
              </w:rPr>
              <w:t xml:space="preserve"> %</w:t>
            </w:r>
          </w:p>
        </w:tc>
        <w:tc>
          <w:tcPr>
            <w:tcW w:w="377"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4" w:type="dxa"/>
          </w:tcPr>
          <w:p>
            <w:pPr>
              <w:spacing w:after="0" w:line="240" w:lineRule="auto"/>
              <w:rPr>
                <w:rFonts w:ascii="Arial" w:hAnsi="Arial" w:cs="Arial"/>
                <w:lang w:val="en-US"/>
              </w:rPr>
            </w:pPr>
            <w:r>
              <w:rPr>
                <w:rFonts w:ascii="Arial" w:hAnsi="Arial" w:cs="Arial"/>
                <w:lang w:val="en-US"/>
              </w:rPr>
              <w:t>5.1</w:t>
            </w:r>
          </w:p>
        </w:tc>
        <w:tc>
          <w:tcPr>
            <w:tcW w:w="678" w:type="dxa"/>
          </w:tcPr>
          <w:p>
            <w:pPr>
              <w:spacing w:after="0" w:line="240" w:lineRule="auto"/>
              <w:rPr>
                <w:rFonts w:hint="default" w:ascii="Arial" w:hAnsi="Arial" w:cs="Arial"/>
                <w:lang w:val="sr-Latn-RS"/>
              </w:rPr>
            </w:pPr>
            <w:r>
              <w:rPr>
                <w:rFonts w:hint="default" w:ascii="Arial" w:hAnsi="Arial" w:cs="Arial"/>
                <w:lang w:val="sr-Latn-RS"/>
              </w:rPr>
              <w:t>110.</w:t>
            </w:r>
          </w:p>
        </w:tc>
        <w:tc>
          <w:tcPr>
            <w:tcW w:w="5135" w:type="dxa"/>
          </w:tcPr>
          <w:p>
            <w:pPr>
              <w:spacing w:after="0" w:line="240" w:lineRule="auto"/>
              <w:rPr>
                <w:rFonts w:ascii="Arial" w:hAnsi="Arial" w:cs="Arial"/>
              </w:rPr>
            </w:pPr>
            <w:r>
              <w:t>Упознати сте са правилима понашања у школи (кућни ред)</w:t>
            </w:r>
          </w:p>
        </w:tc>
        <w:tc>
          <w:tcPr>
            <w:tcW w:w="377"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77" w:type="dxa"/>
          </w:tcPr>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14" w:type="dxa"/>
          </w:tcPr>
          <w:p>
            <w:pPr>
              <w:spacing w:after="0" w:line="240" w:lineRule="auto"/>
              <w:rPr>
                <w:rFonts w:ascii="Arial" w:hAnsi="Arial" w:cs="Arial"/>
                <w:lang w:val="en-US"/>
              </w:rPr>
            </w:pPr>
            <w:r>
              <w:rPr>
                <w:rFonts w:ascii="Arial" w:hAnsi="Arial" w:cs="Arial"/>
                <w:lang w:val="en-US"/>
              </w:rPr>
              <w:t>5.1</w:t>
            </w:r>
          </w:p>
        </w:tc>
        <w:tc>
          <w:tcPr>
            <w:tcW w:w="678" w:type="dxa"/>
          </w:tcPr>
          <w:p>
            <w:pPr>
              <w:spacing w:after="0" w:line="240" w:lineRule="auto"/>
              <w:rPr>
                <w:rFonts w:hint="default" w:ascii="Arial" w:hAnsi="Arial" w:cs="Arial"/>
                <w:lang w:val="sr-Latn-RS"/>
              </w:rPr>
            </w:pPr>
            <w:r>
              <w:rPr>
                <w:rFonts w:hint="default" w:ascii="Arial" w:hAnsi="Arial" w:cs="Arial"/>
                <w:lang w:val="sr-Latn-RS"/>
              </w:rPr>
              <w:t>111.</w:t>
            </w:r>
          </w:p>
        </w:tc>
        <w:tc>
          <w:tcPr>
            <w:tcW w:w="5135" w:type="dxa"/>
          </w:tcPr>
          <w:p>
            <w:pPr>
              <w:spacing w:after="0" w:line="240" w:lineRule="auto"/>
            </w:pPr>
            <w:r>
              <w:t>Упознати сте са мерама и санкцијама према ученику у случају дискриминаторног  и насилног понашања у школи</w:t>
            </w:r>
          </w:p>
        </w:tc>
        <w:tc>
          <w:tcPr>
            <w:tcW w:w="37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77" w:type="dxa"/>
          </w:tcPr>
          <w:p>
            <w:pPr>
              <w:spacing w:after="0" w:line="240" w:lineRule="auto"/>
              <w:rPr>
                <w:rFonts w:ascii="Arial" w:hAnsi="Arial" w:cs="Arial"/>
                <w:lang w:val="en-US"/>
              </w:rPr>
            </w:pPr>
          </w:p>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14" w:type="dxa"/>
          </w:tcPr>
          <w:p>
            <w:pPr>
              <w:spacing w:after="0" w:line="240" w:lineRule="auto"/>
              <w:rPr>
                <w:rFonts w:ascii="Arial" w:hAnsi="Arial" w:cs="Arial"/>
                <w:lang w:val="en-US"/>
              </w:rPr>
            </w:pPr>
            <w:r>
              <w:rPr>
                <w:rFonts w:ascii="Arial" w:hAnsi="Arial" w:cs="Arial"/>
                <w:lang w:val="en-US"/>
              </w:rPr>
              <w:t>5.4</w:t>
            </w:r>
          </w:p>
        </w:tc>
        <w:tc>
          <w:tcPr>
            <w:tcW w:w="678" w:type="dxa"/>
          </w:tcPr>
          <w:p>
            <w:pPr>
              <w:spacing w:after="0" w:line="240" w:lineRule="auto"/>
              <w:rPr>
                <w:rFonts w:hint="default" w:ascii="Arial" w:hAnsi="Arial" w:cs="Arial"/>
                <w:lang w:val="sr-Latn-RS"/>
              </w:rPr>
            </w:pPr>
            <w:r>
              <w:rPr>
                <w:rFonts w:hint="default" w:ascii="Arial" w:hAnsi="Arial" w:cs="Arial"/>
                <w:lang w:val="sr-Latn-RS"/>
              </w:rPr>
              <w:t>112.</w:t>
            </w:r>
          </w:p>
        </w:tc>
        <w:tc>
          <w:tcPr>
            <w:tcW w:w="5135" w:type="dxa"/>
          </w:tcPr>
          <w:p>
            <w:pPr>
              <w:spacing w:after="0" w:line="240" w:lineRule="auto"/>
            </w:pPr>
            <w:r>
              <w:t>Родитељи су активно укључени у живот и рад школе кроз разне манифестације, приредбе, радионице, пројекте. . .</w:t>
            </w:r>
          </w:p>
        </w:tc>
        <w:tc>
          <w:tcPr>
            <w:tcW w:w="37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77" w:type="dxa"/>
          </w:tcPr>
          <w:p>
            <w:pPr>
              <w:spacing w:after="0" w:line="240" w:lineRule="auto"/>
              <w:rPr>
                <w:rFonts w:ascii="Arial" w:hAnsi="Arial" w:cs="Arial"/>
                <w:lang w:val="en-US"/>
              </w:rPr>
            </w:pPr>
          </w:p>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4" w:type="dxa"/>
          </w:tcPr>
          <w:p>
            <w:pPr>
              <w:spacing w:after="0" w:line="240" w:lineRule="auto"/>
              <w:rPr>
                <w:rFonts w:ascii="Arial" w:hAnsi="Arial" w:cs="Arial"/>
                <w:lang w:val="en-US"/>
              </w:rPr>
            </w:pPr>
            <w:r>
              <w:rPr>
                <w:rFonts w:ascii="Arial" w:hAnsi="Arial" w:cs="Arial"/>
                <w:lang w:val="en-US"/>
              </w:rPr>
              <w:t>5.2</w:t>
            </w:r>
          </w:p>
        </w:tc>
        <w:tc>
          <w:tcPr>
            <w:tcW w:w="678" w:type="dxa"/>
          </w:tcPr>
          <w:p>
            <w:pPr>
              <w:spacing w:after="0" w:line="240" w:lineRule="auto"/>
              <w:rPr>
                <w:rFonts w:hint="default" w:ascii="Arial" w:hAnsi="Arial" w:cs="Arial"/>
                <w:lang w:val="sr-Latn-RS"/>
              </w:rPr>
            </w:pPr>
            <w:r>
              <w:rPr>
                <w:rFonts w:hint="default" w:ascii="Arial" w:hAnsi="Arial" w:cs="Arial"/>
                <w:lang w:val="sr-Latn-RS"/>
              </w:rPr>
              <w:t>113.</w:t>
            </w:r>
          </w:p>
        </w:tc>
        <w:tc>
          <w:tcPr>
            <w:tcW w:w="5135" w:type="dxa"/>
          </w:tcPr>
          <w:p>
            <w:pPr>
              <w:spacing w:after="0" w:line="240" w:lineRule="auto"/>
            </w:pPr>
            <w:r>
              <w:t>У школи се примењује систем награђивања ученика за постигнуте резултате</w:t>
            </w:r>
          </w:p>
        </w:tc>
        <w:tc>
          <w:tcPr>
            <w:tcW w:w="377" w:type="dxa"/>
          </w:tcPr>
          <w:p>
            <w:pPr>
              <w:spacing w:after="0" w:line="240" w:lineRule="auto"/>
              <w:rPr>
                <w:rFonts w:ascii="Arial" w:hAnsi="Arial" w:cs="Arial"/>
                <w:lang w:val="en-US"/>
              </w:rPr>
            </w:pPr>
          </w:p>
        </w:tc>
        <w:tc>
          <w:tcPr>
            <w:tcW w:w="550" w:type="dxa"/>
          </w:tcPr>
          <w:p>
            <w:pPr>
              <w:spacing w:after="0" w:line="240" w:lineRule="auto"/>
              <w:rPr>
                <w:rFonts w:ascii="Arial" w:hAnsi="Arial" w:cs="Arial"/>
                <w:lang w:val="en-US"/>
              </w:rPr>
            </w:pPr>
          </w:p>
        </w:tc>
        <w:tc>
          <w:tcPr>
            <w:tcW w:w="377"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3</w:t>
            </w:r>
          </w:p>
        </w:tc>
        <w:tc>
          <w:tcPr>
            <w:tcW w:w="684" w:type="dxa"/>
          </w:tcPr>
          <w:p>
            <w:pPr>
              <w:spacing w:after="0" w:line="240" w:lineRule="auto"/>
              <w:rPr>
                <w:rFonts w:hint="default" w:ascii="Arial" w:hAnsi="Arial" w:cs="Arial"/>
                <w:lang w:val="sr-Cyrl-RS"/>
              </w:rPr>
            </w:pPr>
            <w:r>
              <w:rPr>
                <w:rFonts w:hint="default" w:ascii="Arial" w:hAnsi="Arial" w:cs="Arial"/>
                <w:lang w:val="sr-Cyrl-RS"/>
              </w:rPr>
              <w:t>50%</w:t>
            </w:r>
          </w:p>
        </w:tc>
        <w:tc>
          <w:tcPr>
            <w:tcW w:w="483" w:type="dxa"/>
          </w:tcPr>
          <w:p>
            <w:pPr>
              <w:spacing w:after="0" w:line="240" w:lineRule="auto"/>
              <w:rPr>
                <w:rFonts w:hint="default" w:ascii="Arial" w:hAnsi="Arial" w:cs="Arial"/>
                <w:lang w:val="sr-Cyrl-RS"/>
              </w:rPr>
            </w:pPr>
            <w:r>
              <w:rPr>
                <w:rFonts w:hint="default" w:ascii="Arial" w:hAnsi="Arial" w:cs="Arial"/>
                <w:lang w:val="sr-Cyrl-RS"/>
              </w:rPr>
              <w:t>3</w:t>
            </w:r>
          </w:p>
        </w:tc>
        <w:tc>
          <w:tcPr>
            <w:tcW w:w="684" w:type="dxa"/>
          </w:tcPr>
          <w:p>
            <w:pPr>
              <w:spacing w:after="0" w:line="240" w:lineRule="auto"/>
              <w:rPr>
                <w:rFonts w:hint="default" w:ascii="Arial" w:hAnsi="Arial" w:cs="Arial"/>
                <w:lang w:val="sr-Cyrl-RS"/>
              </w:rPr>
            </w:pPr>
            <w:r>
              <w:rPr>
                <w:rFonts w:hint="default" w:ascii="Arial" w:hAnsi="Arial" w:cs="Arial"/>
                <w:lang w:val="sr-Cyrl-R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4" w:type="dxa"/>
          </w:tcPr>
          <w:p>
            <w:pPr>
              <w:spacing w:after="0" w:line="240" w:lineRule="auto"/>
              <w:rPr>
                <w:rFonts w:ascii="Arial" w:hAnsi="Arial" w:cs="Arial"/>
                <w:lang w:val="en-US"/>
              </w:rPr>
            </w:pPr>
            <w:r>
              <w:rPr>
                <w:rFonts w:ascii="Arial" w:hAnsi="Arial" w:cs="Arial"/>
                <w:lang w:val="en-US"/>
              </w:rPr>
              <w:t>5.2</w:t>
            </w:r>
          </w:p>
        </w:tc>
        <w:tc>
          <w:tcPr>
            <w:tcW w:w="678" w:type="dxa"/>
          </w:tcPr>
          <w:p>
            <w:pPr>
              <w:spacing w:after="0" w:line="240" w:lineRule="auto"/>
              <w:rPr>
                <w:rFonts w:hint="default" w:ascii="Arial" w:hAnsi="Arial" w:cs="Arial"/>
                <w:lang w:val="sr-Latn-RS"/>
              </w:rPr>
            </w:pPr>
            <w:r>
              <w:rPr>
                <w:rFonts w:hint="default" w:ascii="Arial" w:hAnsi="Arial" w:cs="Arial"/>
                <w:lang w:val="sr-Latn-RS"/>
              </w:rPr>
              <w:t>114.</w:t>
            </w:r>
          </w:p>
        </w:tc>
        <w:tc>
          <w:tcPr>
            <w:tcW w:w="5135" w:type="dxa"/>
          </w:tcPr>
          <w:p>
            <w:pPr>
              <w:spacing w:after="0" w:line="240" w:lineRule="auto"/>
            </w:pPr>
            <w:r>
              <w:t>Ученици са сметњама у развоју и инвалидитетом учествују у разним активностима у школи</w:t>
            </w:r>
          </w:p>
        </w:tc>
        <w:tc>
          <w:tcPr>
            <w:tcW w:w="377" w:type="dxa"/>
          </w:tcPr>
          <w:p>
            <w:pPr>
              <w:spacing w:after="0" w:line="240" w:lineRule="auto"/>
              <w:rPr>
                <w:rFonts w:hint="default" w:ascii="Arial" w:hAnsi="Arial" w:cs="Arial"/>
                <w:lang w:val="sr-Cyrl-RS"/>
              </w:rPr>
            </w:pPr>
            <w:r>
              <w:rPr>
                <w:rFonts w:hint="default" w:ascii="Arial" w:hAnsi="Arial" w:cs="Arial"/>
                <w:lang w:val="sr-Cyrl-RS"/>
              </w:rPr>
              <w:t>1</w:t>
            </w:r>
          </w:p>
          <w:p>
            <w:pPr>
              <w:spacing w:after="0" w:line="240" w:lineRule="auto"/>
              <w:rPr>
                <w:rFonts w:ascii="Arial" w:hAnsi="Arial" w:cs="Arial"/>
                <w:lang w:val="en-US"/>
              </w:rPr>
            </w:pPr>
          </w:p>
        </w:tc>
        <w:tc>
          <w:tcPr>
            <w:tcW w:w="550" w:type="dxa"/>
          </w:tcPr>
          <w:p>
            <w:pPr>
              <w:spacing w:after="0" w:line="240" w:lineRule="auto"/>
              <w:rPr>
                <w:rFonts w:hint="default" w:ascii="Arial" w:hAnsi="Arial" w:cs="Arial"/>
                <w:lang w:val="sr-Cyrl-RS"/>
              </w:rPr>
            </w:pPr>
            <w:r>
              <w:rPr>
                <w:rFonts w:hint="default" w:ascii="Arial" w:hAnsi="Arial" w:cs="Arial"/>
                <w:lang w:val="sr-Cyrl-RS"/>
              </w:rPr>
              <w:t>67%</w:t>
            </w:r>
          </w:p>
        </w:tc>
        <w:tc>
          <w:tcPr>
            <w:tcW w:w="377"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2</w:t>
            </w:r>
          </w:p>
        </w:tc>
        <w:tc>
          <w:tcPr>
            <w:tcW w:w="684" w:type="dxa"/>
          </w:tcPr>
          <w:p>
            <w:pPr>
              <w:spacing w:after="0" w:line="240" w:lineRule="auto"/>
              <w:rPr>
                <w:rFonts w:hint="default" w:ascii="Arial" w:hAnsi="Arial" w:cs="Arial"/>
                <w:lang w:val="sr-Cyrl-RS"/>
              </w:rPr>
            </w:pPr>
            <w:r>
              <w:rPr>
                <w:rFonts w:hint="default" w:ascii="Arial" w:hAnsi="Arial" w:cs="Arial"/>
                <w:lang w:val="sr-Cyrl-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4" w:type="dxa"/>
          </w:tcPr>
          <w:p>
            <w:pPr>
              <w:spacing w:after="0" w:line="240" w:lineRule="auto"/>
              <w:rPr>
                <w:rFonts w:ascii="Arial" w:hAnsi="Arial" w:cs="Arial"/>
                <w:lang w:val="en-US"/>
              </w:rPr>
            </w:pPr>
            <w:r>
              <w:rPr>
                <w:rFonts w:ascii="Arial" w:hAnsi="Arial" w:cs="Arial"/>
                <w:lang w:val="en-US"/>
              </w:rPr>
              <w:t>5.3</w:t>
            </w:r>
          </w:p>
        </w:tc>
        <w:tc>
          <w:tcPr>
            <w:tcW w:w="678" w:type="dxa"/>
          </w:tcPr>
          <w:p>
            <w:pPr>
              <w:spacing w:after="0" w:line="240" w:lineRule="auto"/>
              <w:rPr>
                <w:rFonts w:hint="default" w:ascii="Arial" w:hAnsi="Arial" w:cs="Arial"/>
                <w:lang w:val="sr-Latn-RS"/>
              </w:rPr>
            </w:pPr>
            <w:r>
              <w:rPr>
                <w:rFonts w:hint="default" w:ascii="Arial" w:hAnsi="Arial" w:cs="Arial"/>
                <w:lang w:val="sr-Latn-RS"/>
              </w:rPr>
              <w:t>115.</w:t>
            </w:r>
          </w:p>
        </w:tc>
        <w:tc>
          <w:tcPr>
            <w:tcW w:w="5135" w:type="dxa"/>
          </w:tcPr>
          <w:p>
            <w:pPr>
              <w:spacing w:after="0" w:line="240" w:lineRule="auto"/>
            </w:pPr>
            <w:r>
              <w:t>У школи је видљиво и јасно изражен став према насиљу</w:t>
            </w:r>
          </w:p>
        </w:tc>
        <w:tc>
          <w:tcPr>
            <w:tcW w:w="377"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77"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14" w:type="dxa"/>
          </w:tcPr>
          <w:p>
            <w:pPr>
              <w:spacing w:after="0" w:line="240" w:lineRule="auto"/>
              <w:rPr>
                <w:rFonts w:ascii="Arial" w:hAnsi="Arial" w:cs="Arial"/>
                <w:lang w:val="en-US"/>
              </w:rPr>
            </w:pPr>
            <w:r>
              <w:rPr>
                <w:rFonts w:ascii="Arial" w:hAnsi="Arial" w:cs="Arial"/>
                <w:lang w:val="en-US"/>
              </w:rPr>
              <w:t>5.3</w:t>
            </w:r>
          </w:p>
        </w:tc>
        <w:tc>
          <w:tcPr>
            <w:tcW w:w="678" w:type="dxa"/>
          </w:tcPr>
          <w:p>
            <w:pPr>
              <w:spacing w:after="0" w:line="240" w:lineRule="auto"/>
              <w:rPr>
                <w:rFonts w:hint="default" w:ascii="Arial" w:hAnsi="Arial" w:cs="Arial"/>
                <w:lang w:val="sr-Latn-RS"/>
              </w:rPr>
            </w:pPr>
            <w:r>
              <w:rPr>
                <w:rFonts w:hint="default" w:ascii="Arial" w:hAnsi="Arial" w:cs="Arial"/>
                <w:lang w:val="sr-Latn-RS"/>
              </w:rPr>
              <w:t>116.</w:t>
            </w:r>
          </w:p>
        </w:tc>
        <w:tc>
          <w:tcPr>
            <w:tcW w:w="5135" w:type="dxa"/>
          </w:tcPr>
          <w:p>
            <w:pPr>
              <w:spacing w:after="0" w:line="240" w:lineRule="auto"/>
              <w:rPr>
                <w:rFonts w:ascii="Arial" w:hAnsi="Arial" w:cs="Arial"/>
              </w:rPr>
            </w:pPr>
            <w:r>
              <w:t>У школи функционише мрежа за решавање проблема насиља у складу са Протоколом о заштити ученика од насиља</w:t>
            </w:r>
          </w:p>
        </w:tc>
        <w:tc>
          <w:tcPr>
            <w:tcW w:w="37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377"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p>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ascii="Arial" w:hAnsi="Arial" w:cs="Arial"/>
                <w:lang w:val="en-US"/>
              </w:rPr>
            </w:pPr>
          </w:p>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4" w:type="dxa"/>
          </w:tcPr>
          <w:p>
            <w:pPr>
              <w:spacing w:after="0" w:line="240" w:lineRule="auto"/>
              <w:rPr>
                <w:rFonts w:ascii="Arial" w:hAnsi="Arial" w:cs="Arial"/>
                <w:lang w:val="en-US"/>
              </w:rPr>
            </w:pPr>
            <w:r>
              <w:rPr>
                <w:rFonts w:ascii="Arial" w:hAnsi="Arial" w:cs="Arial"/>
                <w:lang w:val="en-US"/>
              </w:rPr>
              <w:t>5.3</w:t>
            </w:r>
          </w:p>
        </w:tc>
        <w:tc>
          <w:tcPr>
            <w:tcW w:w="678" w:type="dxa"/>
          </w:tcPr>
          <w:p>
            <w:pPr>
              <w:spacing w:after="0" w:line="240" w:lineRule="auto"/>
              <w:rPr>
                <w:rFonts w:hint="default" w:ascii="Arial" w:hAnsi="Arial" w:cs="Arial"/>
                <w:lang w:val="sr-Latn-RS"/>
              </w:rPr>
            </w:pPr>
            <w:r>
              <w:rPr>
                <w:rFonts w:hint="default" w:ascii="Arial" w:hAnsi="Arial" w:cs="Arial"/>
                <w:lang w:val="sr-Latn-RS"/>
              </w:rPr>
              <w:t>117.</w:t>
            </w:r>
          </w:p>
        </w:tc>
        <w:tc>
          <w:tcPr>
            <w:tcW w:w="5135" w:type="dxa"/>
          </w:tcPr>
          <w:p>
            <w:pPr>
              <w:spacing w:after="0" w:line="240" w:lineRule="auto"/>
            </w:pPr>
            <w:r>
              <w:t>Школа организује активности за ученике које су директно усмерене на превенцију насиља</w:t>
            </w:r>
          </w:p>
        </w:tc>
        <w:tc>
          <w:tcPr>
            <w:tcW w:w="377" w:type="dxa"/>
          </w:tcPr>
          <w:p>
            <w:pPr>
              <w:spacing w:after="0" w:line="240" w:lineRule="auto"/>
              <w:rPr>
                <w:rFonts w:ascii="Arial" w:hAnsi="Arial" w:cs="Arial"/>
                <w:lang w:val="en-US"/>
              </w:rPr>
            </w:pPr>
          </w:p>
        </w:tc>
        <w:tc>
          <w:tcPr>
            <w:tcW w:w="550" w:type="dxa"/>
          </w:tcPr>
          <w:p>
            <w:pPr>
              <w:spacing w:after="0" w:line="240" w:lineRule="auto"/>
              <w:rPr>
                <w:rFonts w:ascii="Arial" w:hAnsi="Arial" w:cs="Arial"/>
                <w:lang w:val="en-US"/>
              </w:rPr>
            </w:pPr>
          </w:p>
        </w:tc>
        <w:tc>
          <w:tcPr>
            <w:tcW w:w="377" w:type="dxa"/>
          </w:tcPr>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4" w:type="dxa"/>
          </w:tcPr>
          <w:p>
            <w:pPr>
              <w:spacing w:after="0" w:line="240" w:lineRule="auto"/>
              <w:rPr>
                <w:rFonts w:ascii="Arial" w:hAnsi="Arial" w:cs="Arial"/>
                <w:lang w:val="en-US"/>
              </w:rPr>
            </w:pPr>
            <w:r>
              <w:rPr>
                <w:rFonts w:ascii="Arial" w:hAnsi="Arial" w:cs="Arial"/>
                <w:lang w:val="en-US"/>
              </w:rPr>
              <w:t>5.4</w:t>
            </w:r>
          </w:p>
        </w:tc>
        <w:tc>
          <w:tcPr>
            <w:tcW w:w="678" w:type="dxa"/>
          </w:tcPr>
          <w:p>
            <w:pPr>
              <w:spacing w:after="0" w:line="240" w:lineRule="auto"/>
              <w:rPr>
                <w:rFonts w:hint="default" w:ascii="Arial" w:hAnsi="Arial" w:cs="Arial"/>
                <w:lang w:val="sr-Latn-RS"/>
              </w:rPr>
            </w:pPr>
            <w:r>
              <w:rPr>
                <w:rFonts w:hint="default" w:ascii="Arial" w:hAnsi="Arial" w:cs="Arial"/>
                <w:lang w:val="sr-Latn-RS"/>
              </w:rPr>
              <w:t>118.</w:t>
            </w:r>
          </w:p>
        </w:tc>
        <w:tc>
          <w:tcPr>
            <w:tcW w:w="5135" w:type="dxa"/>
          </w:tcPr>
          <w:p>
            <w:pPr>
              <w:spacing w:after="0" w:line="240" w:lineRule="auto"/>
            </w:pPr>
            <w:r>
              <w:t>Школа пружа подршку раду Ученичког парламента и другим ученичким тимовима</w:t>
            </w:r>
          </w:p>
        </w:tc>
        <w:tc>
          <w:tcPr>
            <w:tcW w:w="377"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377" w:type="dxa"/>
          </w:tcPr>
          <w:p>
            <w:pPr>
              <w:spacing w:after="0" w:line="240" w:lineRule="auto"/>
              <w:rPr>
                <w:rFonts w:ascii="Arial" w:hAnsi="Arial" w:cs="Arial"/>
                <w:lang w:val="en-US"/>
              </w:rPr>
            </w:pPr>
            <w:r>
              <w:rPr>
                <w:rFonts w:ascii="Arial" w:hAnsi="Arial" w:cs="Arial"/>
                <w:lang w:val="en-US"/>
              </w:rPr>
              <w:t>0</w:t>
            </w:r>
          </w:p>
        </w:tc>
        <w:tc>
          <w:tcPr>
            <w:tcW w:w="684" w:type="dxa"/>
          </w:tcPr>
          <w:p>
            <w:pPr>
              <w:spacing w:after="0" w:line="240" w:lineRule="auto"/>
              <w:rPr>
                <w:rFonts w:ascii="Arial" w:hAnsi="Arial" w:cs="Arial"/>
                <w:lang w:val="en-US"/>
              </w:rPr>
            </w:pPr>
            <w:r>
              <w:rPr>
                <w:rFonts w:ascii="Arial" w:hAnsi="Arial" w:cs="Arial"/>
                <w:lang w:val="en-US"/>
              </w:rPr>
              <w:t>0,0</w:t>
            </w:r>
          </w:p>
        </w:tc>
        <w:tc>
          <w:tcPr>
            <w:tcW w:w="483" w:type="dxa"/>
          </w:tcPr>
          <w:p>
            <w:pPr>
              <w:spacing w:after="0" w:line="240" w:lineRule="auto"/>
              <w:rPr>
                <w:rFonts w:ascii="Arial" w:hAnsi="Arial" w:cs="Arial"/>
                <w:lang w:val="en-US"/>
              </w:rPr>
            </w:pPr>
          </w:p>
        </w:tc>
        <w:tc>
          <w:tcPr>
            <w:tcW w:w="684" w:type="dxa"/>
          </w:tcPr>
          <w:p>
            <w:pPr>
              <w:spacing w:after="0" w:line="240" w:lineRule="auto"/>
              <w:rPr>
                <w:rFonts w:ascii="Arial" w:hAnsi="Arial" w:cs="Arial"/>
                <w:lang w:val="en-US"/>
              </w:rPr>
            </w:pP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lang w:val="sr-Cyrl-RS"/>
        </w:rPr>
      </w:pPr>
    </w:p>
    <w:p>
      <w:pPr>
        <w:jc w:val="both"/>
        <w:rPr>
          <w:rFonts w:hint="default" w:ascii="Times New Roman" w:hAnsi="Times New Roman" w:cs="Times New Roman"/>
          <w:b w:val="0"/>
          <w:bCs w:val="0"/>
          <w:sz w:val="24"/>
          <w:szCs w:val="24"/>
          <w:lang w:val="sr-Cyrl-RS"/>
        </w:rPr>
      </w:pPr>
      <w:r>
        <w:rPr>
          <w:rFonts w:hint="default" w:ascii="Times New Roman" w:hAnsi="Times New Roman" w:cs="Times New Roman"/>
          <w:sz w:val="24"/>
          <w:szCs w:val="24"/>
          <w:lang w:val="sr-Cyrl-RS"/>
        </w:rPr>
        <w:t xml:space="preserve">У табели </w:t>
      </w:r>
      <w:r>
        <w:rPr>
          <w:rFonts w:hint="default" w:ascii="Times New Roman" w:hAnsi="Times New Roman" w:cs="Times New Roman"/>
          <w:b/>
          <w:bCs/>
          <w:sz w:val="24"/>
          <w:szCs w:val="24"/>
          <w:lang w:val="sr-Cyrl-RS"/>
        </w:rPr>
        <w:t xml:space="preserve">Етос </w:t>
      </w:r>
      <w:r>
        <w:rPr>
          <w:rFonts w:hint="default" w:ascii="Times New Roman" w:hAnsi="Times New Roman" w:cs="Times New Roman"/>
          <w:b w:val="0"/>
          <w:bCs w:val="0"/>
          <w:sz w:val="24"/>
          <w:szCs w:val="24"/>
          <w:lang w:val="sr-Cyrl-RS"/>
        </w:rPr>
        <w:t>можемо констатоватида су индикатори квалитета рада школе у великој већини остварени. Индикатор на коме треба порадити јесте да се у школи примењује систем награђивања ученика за постигнуте резултате, те су подељена мишљена око тог стандарда, неки родитељи сматрају да се у школи примељује сиситем награђивања, док неки родитељи сматрају да се не примењује.</w:t>
      </w:r>
    </w:p>
    <w:p>
      <w:pPr>
        <w:rPr>
          <w:rFonts w:hint="default"/>
          <w:lang w:val="sr-Cyrl-RS"/>
        </w:rPr>
      </w:pPr>
    </w:p>
    <w:p>
      <w:pPr>
        <w:ind w:left="360"/>
        <w:rPr>
          <w:rFonts w:ascii="Arial" w:hAnsi="Arial" w:cs="Arial"/>
          <w:b/>
          <w:sz w:val="28"/>
          <w:szCs w:val="28"/>
        </w:rPr>
      </w:pPr>
      <w:r>
        <w:rPr>
          <w:rFonts w:ascii="Arial" w:hAnsi="Arial" w:cs="Arial"/>
          <w:b/>
          <w:sz w:val="28"/>
          <w:szCs w:val="28"/>
        </w:rPr>
        <w:t>6.ОРГАНИЗАЦИЈА РАДА ШКОЛЕ, УПРАВЉАЊЕ ЉУДСКИМ И МАТЕРЈАЛНИМ РЕСУРСИМА</w:t>
      </w:r>
    </w:p>
    <w:p>
      <w:pPr>
        <w:rPr>
          <w:rFonts w:hint="default"/>
          <w:lang w:val="sr-Cyrl-RS"/>
        </w:rPr>
      </w:pPr>
    </w:p>
    <w:tbl>
      <w:tblPr>
        <w:tblStyle w:val="8"/>
        <w:tblpPr w:leftFromText="180" w:rightFromText="180" w:vertAnchor="text" w:horzAnchor="page" w:tblpX="451" w:tblpY="785"/>
        <w:tblOverlap w:val="never"/>
        <w:tblW w:w="11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684"/>
        <w:gridCol w:w="5078"/>
        <w:gridCol w:w="416"/>
        <w:gridCol w:w="550"/>
        <w:gridCol w:w="409"/>
        <w:gridCol w:w="548"/>
        <w:gridCol w:w="430"/>
        <w:gridCol w:w="677"/>
        <w:gridCol w:w="47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314" w:type="dxa"/>
            <w:vMerge w:val="restart"/>
          </w:tcPr>
          <w:p>
            <w:pPr>
              <w:spacing w:after="0" w:line="240" w:lineRule="auto"/>
              <w:rPr>
                <w:rFonts w:ascii="Arial" w:hAnsi="Arial" w:cs="Arial"/>
              </w:rPr>
            </w:pPr>
            <w:r>
              <w:rPr>
                <w:rFonts w:ascii="Arial" w:hAnsi="Arial" w:cs="Arial"/>
              </w:rPr>
              <w:t xml:space="preserve">Стандард </w:t>
            </w:r>
          </w:p>
        </w:tc>
        <w:tc>
          <w:tcPr>
            <w:tcW w:w="648" w:type="dxa"/>
            <w:vMerge w:val="restart"/>
          </w:tcPr>
          <w:p>
            <w:pPr>
              <w:spacing w:after="0" w:line="240" w:lineRule="auto"/>
              <w:rPr>
                <w:rFonts w:ascii="Arial" w:hAnsi="Arial" w:cs="Arial"/>
              </w:rPr>
            </w:pPr>
            <w:r>
              <w:rPr>
                <w:rFonts w:ascii="Arial" w:hAnsi="Arial" w:cs="Arial"/>
              </w:rPr>
              <w:t>Р.б</w:t>
            </w:r>
          </w:p>
        </w:tc>
        <w:tc>
          <w:tcPr>
            <w:tcW w:w="5212" w:type="dxa"/>
            <w:vMerge w:val="restart"/>
          </w:tcPr>
          <w:p>
            <w:pPr>
              <w:spacing w:after="0" w:line="240" w:lineRule="auto"/>
              <w:jc w:val="center"/>
              <w:rPr>
                <w:rFonts w:ascii="Arial" w:hAnsi="Arial" w:cs="Arial"/>
              </w:rPr>
            </w:pPr>
            <w:r>
              <w:rPr>
                <w:sz w:val="22"/>
                <w:szCs w:val="22"/>
              </w:rPr>
              <w:t>ТВРДЊА</w:t>
            </w:r>
          </w:p>
        </w:tc>
        <w:tc>
          <w:tcPr>
            <w:tcW w:w="419" w:type="dxa"/>
            <w:tcBorders>
              <w:right w:val="nil"/>
            </w:tcBorders>
          </w:tcPr>
          <w:p>
            <w:pPr>
              <w:spacing w:after="0" w:line="240" w:lineRule="auto"/>
              <w:rPr>
                <w:rFonts w:ascii="Arial" w:hAnsi="Arial" w:cs="Arial"/>
              </w:rPr>
            </w:pPr>
            <w:r>
              <w:rPr>
                <w:rFonts w:ascii="Arial" w:hAnsi="Arial" w:cs="Arial"/>
              </w:rPr>
              <w:t>1</w:t>
            </w:r>
          </w:p>
        </w:tc>
        <w:tc>
          <w:tcPr>
            <w:tcW w:w="550" w:type="dxa"/>
            <w:tcBorders>
              <w:left w:val="nil"/>
            </w:tcBorders>
          </w:tcPr>
          <w:p>
            <w:pPr>
              <w:spacing w:after="0" w:line="240" w:lineRule="auto"/>
              <w:rPr>
                <w:rFonts w:ascii="Arial" w:hAnsi="Arial" w:cs="Arial"/>
              </w:rPr>
            </w:pPr>
          </w:p>
        </w:tc>
        <w:tc>
          <w:tcPr>
            <w:tcW w:w="409" w:type="dxa"/>
            <w:tcBorders>
              <w:right w:val="nil"/>
            </w:tcBorders>
          </w:tcPr>
          <w:p>
            <w:pPr>
              <w:spacing w:after="0" w:line="240" w:lineRule="auto"/>
              <w:rPr>
                <w:rFonts w:ascii="Arial" w:hAnsi="Arial" w:cs="Arial"/>
              </w:rPr>
            </w:pPr>
            <w:r>
              <w:rPr>
                <w:rFonts w:ascii="Arial" w:hAnsi="Arial" w:cs="Arial"/>
              </w:rPr>
              <w:t>2</w:t>
            </w:r>
          </w:p>
        </w:tc>
        <w:tc>
          <w:tcPr>
            <w:tcW w:w="550" w:type="dxa"/>
            <w:tcBorders>
              <w:left w:val="nil"/>
            </w:tcBorders>
          </w:tcPr>
          <w:p>
            <w:pPr>
              <w:spacing w:after="0" w:line="240" w:lineRule="auto"/>
              <w:rPr>
                <w:rFonts w:ascii="Arial" w:hAnsi="Arial" w:cs="Arial"/>
              </w:rPr>
            </w:pPr>
          </w:p>
        </w:tc>
        <w:tc>
          <w:tcPr>
            <w:tcW w:w="433" w:type="dxa"/>
            <w:tcBorders>
              <w:right w:val="nil"/>
            </w:tcBorders>
          </w:tcPr>
          <w:p>
            <w:pPr>
              <w:spacing w:after="0" w:line="240" w:lineRule="auto"/>
              <w:rPr>
                <w:rFonts w:ascii="Arial" w:hAnsi="Arial" w:cs="Arial"/>
              </w:rPr>
            </w:pPr>
            <w:r>
              <w:rPr>
                <w:rFonts w:ascii="Arial" w:hAnsi="Arial" w:cs="Arial"/>
              </w:rPr>
              <w:t>3</w:t>
            </w:r>
          </w:p>
        </w:tc>
        <w:tc>
          <w:tcPr>
            <w:tcW w:w="684" w:type="dxa"/>
            <w:tcBorders>
              <w:left w:val="nil"/>
            </w:tcBorders>
          </w:tcPr>
          <w:p>
            <w:pPr>
              <w:spacing w:after="0" w:line="240" w:lineRule="auto"/>
              <w:rPr>
                <w:rFonts w:ascii="Arial" w:hAnsi="Arial" w:cs="Arial"/>
              </w:rPr>
            </w:pPr>
          </w:p>
        </w:tc>
        <w:tc>
          <w:tcPr>
            <w:tcW w:w="483" w:type="dxa"/>
            <w:tcBorders>
              <w:right w:val="nil"/>
            </w:tcBorders>
          </w:tcPr>
          <w:p>
            <w:pPr>
              <w:spacing w:after="0" w:line="240" w:lineRule="auto"/>
              <w:rPr>
                <w:rFonts w:ascii="Arial" w:hAnsi="Arial" w:cs="Arial"/>
              </w:rPr>
            </w:pPr>
            <w:r>
              <w:rPr>
                <w:rFonts w:ascii="Arial" w:hAnsi="Arial" w:cs="Arial"/>
              </w:rPr>
              <w:t>4</w:t>
            </w:r>
          </w:p>
        </w:tc>
        <w:tc>
          <w:tcPr>
            <w:tcW w:w="684" w:type="dxa"/>
            <w:tcBorders>
              <w:left w:val="nil"/>
            </w:tcBorders>
          </w:tcPr>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14" w:type="dxa"/>
            <w:vMerge w:val="continue"/>
          </w:tcPr>
          <w:p>
            <w:pPr>
              <w:spacing w:after="0" w:line="240" w:lineRule="auto"/>
              <w:rPr>
                <w:rFonts w:ascii="Arial" w:hAnsi="Arial" w:cs="Arial"/>
              </w:rPr>
            </w:pPr>
          </w:p>
        </w:tc>
        <w:tc>
          <w:tcPr>
            <w:tcW w:w="648" w:type="dxa"/>
            <w:vMerge w:val="continue"/>
          </w:tcPr>
          <w:p>
            <w:pPr>
              <w:spacing w:after="0" w:line="240" w:lineRule="auto"/>
              <w:rPr>
                <w:rFonts w:ascii="Arial" w:hAnsi="Arial" w:cs="Arial"/>
              </w:rPr>
            </w:pPr>
          </w:p>
        </w:tc>
        <w:tc>
          <w:tcPr>
            <w:tcW w:w="5212" w:type="dxa"/>
            <w:vMerge w:val="continue"/>
          </w:tcPr>
          <w:p>
            <w:pPr>
              <w:spacing w:after="0" w:line="240" w:lineRule="auto"/>
              <w:jc w:val="center"/>
              <w:rPr>
                <w:sz w:val="22"/>
                <w:szCs w:val="22"/>
              </w:rPr>
            </w:pPr>
          </w:p>
        </w:tc>
        <w:tc>
          <w:tcPr>
            <w:tcW w:w="419" w:type="dxa"/>
          </w:tcPr>
          <w:p>
            <w:pPr>
              <w:spacing w:after="0" w:line="240" w:lineRule="auto"/>
              <w:rPr>
                <w:rFonts w:ascii="Arial" w:hAnsi="Arial" w:cs="Arial"/>
              </w:rPr>
            </w:pPr>
          </w:p>
        </w:tc>
        <w:tc>
          <w:tcPr>
            <w:tcW w:w="550" w:type="dxa"/>
          </w:tcPr>
          <w:p>
            <w:pPr>
              <w:spacing w:after="0" w:line="240" w:lineRule="auto"/>
              <w:rPr>
                <w:rFonts w:ascii="Arial" w:hAnsi="Arial" w:cs="Arial"/>
                <w:lang w:val="en-US"/>
              </w:rPr>
            </w:pPr>
            <w:r>
              <w:rPr>
                <w:rFonts w:ascii="Arial" w:hAnsi="Arial" w:cs="Arial"/>
                <w:lang w:val="en-US"/>
              </w:rPr>
              <w:t xml:space="preserve"> %</w:t>
            </w:r>
          </w:p>
        </w:tc>
        <w:tc>
          <w:tcPr>
            <w:tcW w:w="409" w:type="dxa"/>
          </w:tcPr>
          <w:p>
            <w:pPr>
              <w:spacing w:after="0" w:line="240" w:lineRule="auto"/>
              <w:rPr>
                <w:rFonts w:ascii="Arial" w:hAnsi="Arial" w:cs="Arial"/>
              </w:rPr>
            </w:pPr>
          </w:p>
        </w:tc>
        <w:tc>
          <w:tcPr>
            <w:tcW w:w="550" w:type="dxa"/>
          </w:tcPr>
          <w:p>
            <w:pPr>
              <w:spacing w:after="0" w:line="240" w:lineRule="auto"/>
              <w:rPr>
                <w:rFonts w:ascii="Arial" w:hAnsi="Arial" w:cs="Arial"/>
                <w:lang w:val="en-US"/>
              </w:rPr>
            </w:pPr>
            <w:r>
              <w:rPr>
                <w:rFonts w:ascii="Arial" w:hAnsi="Arial" w:cs="Arial"/>
                <w:lang w:val="en-US"/>
              </w:rPr>
              <w:t xml:space="preserve"> %</w:t>
            </w:r>
          </w:p>
        </w:tc>
        <w:tc>
          <w:tcPr>
            <w:tcW w:w="43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c>
          <w:tcPr>
            <w:tcW w:w="483" w:type="dxa"/>
          </w:tcPr>
          <w:p>
            <w:pPr>
              <w:spacing w:after="0" w:line="240" w:lineRule="auto"/>
              <w:rPr>
                <w:rFonts w:ascii="Arial" w:hAnsi="Arial" w:cs="Arial"/>
              </w:rPr>
            </w:pPr>
          </w:p>
        </w:tc>
        <w:tc>
          <w:tcPr>
            <w:tcW w:w="684" w:type="dxa"/>
          </w:tcPr>
          <w:p>
            <w:pPr>
              <w:spacing w:after="0" w:line="240" w:lineRule="auto"/>
              <w:rPr>
                <w:rFonts w:ascii="Arial" w:hAnsi="Arial" w:cs="Arial"/>
                <w:lang w:val="en-US"/>
              </w:rPr>
            </w:pP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14" w:type="dxa"/>
          </w:tcPr>
          <w:p>
            <w:pPr>
              <w:spacing w:after="0" w:line="240" w:lineRule="auto"/>
              <w:rPr>
                <w:rFonts w:ascii="Arial" w:hAnsi="Arial" w:cs="Arial"/>
                <w:lang w:val="en-US"/>
              </w:rPr>
            </w:pPr>
            <w:r>
              <w:rPr>
                <w:rFonts w:ascii="Arial" w:hAnsi="Arial" w:cs="Arial"/>
                <w:lang w:val="en-US"/>
              </w:rPr>
              <w:t>6.1</w:t>
            </w:r>
          </w:p>
        </w:tc>
        <w:tc>
          <w:tcPr>
            <w:tcW w:w="648" w:type="dxa"/>
          </w:tcPr>
          <w:p>
            <w:pPr>
              <w:spacing w:after="0" w:line="240" w:lineRule="auto"/>
              <w:rPr>
                <w:rFonts w:hint="default" w:ascii="Arial" w:hAnsi="Arial" w:cs="Arial"/>
                <w:lang w:val="sr-Latn-RS"/>
              </w:rPr>
            </w:pPr>
            <w:r>
              <w:rPr>
                <w:rFonts w:hint="default" w:ascii="Arial" w:hAnsi="Arial" w:cs="Arial"/>
                <w:lang w:val="sr-Latn-RS"/>
              </w:rPr>
              <w:t>118.</w:t>
            </w:r>
          </w:p>
        </w:tc>
        <w:tc>
          <w:tcPr>
            <w:tcW w:w="5212" w:type="dxa"/>
          </w:tcPr>
          <w:p>
            <w:pPr>
              <w:spacing w:after="0" w:line="240" w:lineRule="auto"/>
              <w:rPr>
                <w:rFonts w:ascii="Arial" w:hAnsi="Arial" w:cs="Arial"/>
              </w:rPr>
            </w:pPr>
            <w:r>
              <w:t>Савет родитеља активно учествује у доношењу одлука у циљу унапређења рада школе</w:t>
            </w:r>
          </w:p>
        </w:tc>
        <w:tc>
          <w:tcPr>
            <w:tcW w:w="419" w:type="dxa"/>
          </w:tcPr>
          <w:p>
            <w:pPr>
              <w:spacing w:after="0" w:line="240" w:lineRule="auto"/>
              <w:rPr>
                <w:rFonts w:ascii="Arial" w:hAnsi="Arial" w:cs="Arial"/>
                <w:lang w:val="en-US"/>
              </w:rPr>
            </w:pPr>
            <w:r>
              <w:rPr>
                <w:rFonts w:ascii="Arial" w:hAnsi="Arial" w:cs="Arial"/>
                <w:lang w:val="en-US"/>
              </w:rPr>
              <w:t>0</w:t>
            </w:r>
          </w:p>
        </w:tc>
        <w:tc>
          <w:tcPr>
            <w:tcW w:w="550" w:type="dxa"/>
          </w:tcPr>
          <w:p>
            <w:pPr>
              <w:spacing w:after="0" w:line="240" w:lineRule="auto"/>
              <w:rPr>
                <w:rFonts w:ascii="Arial" w:hAnsi="Arial" w:cs="Arial"/>
                <w:lang w:val="en-US"/>
              </w:rPr>
            </w:pPr>
            <w:r>
              <w:rPr>
                <w:rFonts w:ascii="Arial" w:hAnsi="Arial" w:cs="Arial"/>
                <w:lang w:val="en-US"/>
              </w:rPr>
              <w:t>0,0</w:t>
            </w:r>
          </w:p>
        </w:tc>
        <w:tc>
          <w:tcPr>
            <w:tcW w:w="409"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3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14" w:type="dxa"/>
          </w:tcPr>
          <w:p>
            <w:pPr>
              <w:spacing w:after="0" w:line="240" w:lineRule="auto"/>
              <w:rPr>
                <w:rFonts w:ascii="Arial" w:hAnsi="Arial" w:cs="Arial"/>
                <w:lang w:val="en-US"/>
              </w:rPr>
            </w:pPr>
            <w:r>
              <w:rPr>
                <w:rFonts w:ascii="Arial" w:hAnsi="Arial" w:cs="Arial"/>
                <w:lang w:val="en-US"/>
              </w:rPr>
              <w:t>6.1</w:t>
            </w:r>
          </w:p>
        </w:tc>
        <w:tc>
          <w:tcPr>
            <w:tcW w:w="648" w:type="dxa"/>
          </w:tcPr>
          <w:p>
            <w:pPr>
              <w:spacing w:after="0" w:line="240" w:lineRule="auto"/>
              <w:rPr>
                <w:rFonts w:hint="default" w:ascii="Arial" w:hAnsi="Arial" w:cs="Arial"/>
                <w:lang w:val="sr-Latn-RS"/>
              </w:rPr>
            </w:pPr>
            <w:r>
              <w:rPr>
                <w:rFonts w:hint="default" w:ascii="Arial" w:hAnsi="Arial" w:cs="Arial"/>
                <w:lang w:val="sr-Latn-RS"/>
              </w:rPr>
              <w:t>119.</w:t>
            </w:r>
          </w:p>
        </w:tc>
        <w:tc>
          <w:tcPr>
            <w:tcW w:w="5212" w:type="dxa"/>
          </w:tcPr>
          <w:p>
            <w:pPr>
              <w:spacing w:after="0" w:line="240" w:lineRule="auto"/>
              <w:rPr>
                <w:rFonts w:ascii="Arial" w:hAnsi="Arial" w:cs="Arial"/>
              </w:rPr>
            </w:pPr>
            <w:r>
              <w:t>Представници савета родитеља редовно информишу „одељењске“ савете о актуелним дешавањима и активностима у школи</w:t>
            </w:r>
          </w:p>
        </w:tc>
        <w:tc>
          <w:tcPr>
            <w:tcW w:w="419"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p>
          <w:p>
            <w:pPr>
              <w:spacing w:after="0" w:line="240" w:lineRule="auto"/>
              <w:rPr>
                <w:rFonts w:hint="default" w:ascii="Arial" w:hAnsi="Arial" w:cs="Arial"/>
                <w:lang w:val="sr-Cyrl-RS"/>
              </w:rPr>
            </w:pPr>
            <w:r>
              <w:rPr>
                <w:rFonts w:hint="default" w:ascii="Arial" w:hAnsi="Arial" w:cs="Arial"/>
                <w:lang w:val="sr-Cyrl-RS"/>
              </w:rPr>
              <w:t>0</w:t>
            </w:r>
          </w:p>
        </w:tc>
        <w:tc>
          <w:tcPr>
            <w:tcW w:w="409"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33"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ascii="Arial" w:hAnsi="Arial" w:cs="Arial"/>
                <w:lang w:val="en-US"/>
              </w:rPr>
            </w:pPr>
          </w:p>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14" w:type="dxa"/>
          </w:tcPr>
          <w:p>
            <w:pPr>
              <w:spacing w:after="0" w:line="240" w:lineRule="auto"/>
              <w:rPr>
                <w:rFonts w:ascii="Arial" w:hAnsi="Arial" w:cs="Arial"/>
                <w:lang w:val="en-US"/>
              </w:rPr>
            </w:pPr>
            <w:r>
              <w:rPr>
                <w:rFonts w:ascii="Arial" w:hAnsi="Arial" w:cs="Arial"/>
                <w:lang w:val="en-US"/>
              </w:rPr>
              <w:t>6.1</w:t>
            </w:r>
          </w:p>
        </w:tc>
        <w:tc>
          <w:tcPr>
            <w:tcW w:w="648" w:type="dxa"/>
          </w:tcPr>
          <w:p>
            <w:pPr>
              <w:spacing w:after="0" w:line="240" w:lineRule="auto"/>
              <w:rPr>
                <w:rFonts w:hint="default" w:ascii="Arial" w:hAnsi="Arial" w:cs="Arial"/>
                <w:lang w:val="sr-Latn-RS"/>
              </w:rPr>
            </w:pPr>
            <w:r>
              <w:rPr>
                <w:rFonts w:hint="default" w:ascii="Arial" w:hAnsi="Arial" w:cs="Arial"/>
                <w:lang w:val="sr-Latn-RS"/>
              </w:rPr>
              <w:t>120.</w:t>
            </w:r>
          </w:p>
        </w:tc>
        <w:tc>
          <w:tcPr>
            <w:tcW w:w="5212" w:type="dxa"/>
          </w:tcPr>
          <w:p>
            <w:pPr>
              <w:spacing w:after="0" w:line="240" w:lineRule="auto"/>
            </w:pPr>
            <w:r>
              <w:rPr>
                <w:sz w:val="22"/>
                <w:szCs w:val="22"/>
              </w:rPr>
              <w:t>Упознати сте са  тиме да у школи постоје разни Тимови</w:t>
            </w:r>
          </w:p>
        </w:tc>
        <w:tc>
          <w:tcPr>
            <w:tcW w:w="419"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09"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3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14" w:type="dxa"/>
          </w:tcPr>
          <w:p>
            <w:pPr>
              <w:spacing w:after="0" w:line="240" w:lineRule="auto"/>
              <w:rPr>
                <w:rFonts w:ascii="Arial" w:hAnsi="Arial" w:cs="Arial"/>
                <w:lang w:val="en-US"/>
              </w:rPr>
            </w:pPr>
            <w:r>
              <w:rPr>
                <w:rFonts w:ascii="Arial" w:hAnsi="Arial" w:cs="Arial"/>
                <w:lang w:val="en-US"/>
              </w:rPr>
              <w:t>6.2</w:t>
            </w:r>
          </w:p>
        </w:tc>
        <w:tc>
          <w:tcPr>
            <w:tcW w:w="648" w:type="dxa"/>
          </w:tcPr>
          <w:p>
            <w:pPr>
              <w:spacing w:after="0" w:line="240" w:lineRule="auto"/>
              <w:rPr>
                <w:rFonts w:hint="default" w:ascii="Arial" w:hAnsi="Arial" w:cs="Arial"/>
                <w:lang w:val="sr-Latn-RS"/>
              </w:rPr>
            </w:pPr>
            <w:r>
              <w:rPr>
                <w:rFonts w:hint="default" w:ascii="Arial" w:hAnsi="Arial" w:cs="Arial"/>
                <w:lang w:val="sr-Latn-RS"/>
              </w:rPr>
              <w:t>121.</w:t>
            </w:r>
          </w:p>
        </w:tc>
        <w:tc>
          <w:tcPr>
            <w:tcW w:w="5212" w:type="dxa"/>
          </w:tcPr>
          <w:p>
            <w:pPr>
              <w:spacing w:after="0" w:line="240" w:lineRule="auto"/>
              <w:rPr>
                <w:sz w:val="22"/>
                <w:szCs w:val="22"/>
              </w:rPr>
            </w:pPr>
            <w:r>
              <w:rPr>
                <w:sz w:val="22"/>
                <w:szCs w:val="22"/>
              </w:rPr>
              <w:t>Упознати сте да директор и стручни сарадници – педагози редовно посећују наставу</w:t>
            </w:r>
          </w:p>
        </w:tc>
        <w:tc>
          <w:tcPr>
            <w:tcW w:w="419"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09" w:type="dxa"/>
          </w:tcPr>
          <w:p>
            <w:pPr>
              <w:spacing w:after="0" w:line="240" w:lineRule="auto"/>
              <w:rPr>
                <w:rFonts w:hint="default" w:ascii="Arial" w:hAnsi="Arial" w:cs="Arial"/>
                <w:lang w:val="sr-Cyrl-RS"/>
              </w:rPr>
            </w:pPr>
            <w:r>
              <w:rPr>
                <w:rFonts w:hint="default" w:ascii="Arial" w:hAnsi="Arial" w:cs="Arial"/>
                <w:lang w:val="sr-Cyrl-RS"/>
              </w:rPr>
              <w:t>0</w:t>
            </w:r>
          </w:p>
        </w:tc>
        <w:tc>
          <w:tcPr>
            <w:tcW w:w="550" w:type="dxa"/>
          </w:tcPr>
          <w:p>
            <w:pPr>
              <w:spacing w:after="0" w:line="240" w:lineRule="auto"/>
              <w:rPr>
                <w:rFonts w:hint="default" w:ascii="Arial" w:hAnsi="Arial" w:cs="Arial"/>
                <w:lang w:val="sr-Cyrl-RS"/>
              </w:rPr>
            </w:pPr>
            <w:r>
              <w:rPr>
                <w:rFonts w:hint="default" w:ascii="Arial" w:hAnsi="Arial" w:cs="Arial"/>
                <w:lang w:val="sr-Cyrl-RS"/>
              </w:rPr>
              <w:t>0</w:t>
            </w:r>
          </w:p>
        </w:tc>
        <w:tc>
          <w:tcPr>
            <w:tcW w:w="433" w:type="dxa"/>
          </w:tcPr>
          <w:p>
            <w:pPr>
              <w:spacing w:after="0" w:line="240" w:lineRule="auto"/>
              <w:rPr>
                <w:rFonts w:hint="default" w:ascii="Arial" w:hAnsi="Arial" w:cs="Arial"/>
                <w:lang w:val="sr-Cyrl-RS"/>
              </w:rPr>
            </w:pPr>
            <w:r>
              <w:rPr>
                <w:rFonts w:hint="default" w:ascii="Arial" w:hAnsi="Arial" w:cs="Arial"/>
                <w:lang w:val="sr-Cyrl-RS"/>
              </w:rPr>
              <w:t>0</w:t>
            </w:r>
          </w:p>
        </w:tc>
        <w:tc>
          <w:tcPr>
            <w:tcW w:w="684" w:type="dxa"/>
          </w:tcPr>
          <w:p>
            <w:pPr>
              <w:spacing w:after="0" w:line="240" w:lineRule="auto"/>
              <w:rPr>
                <w:rFonts w:hint="default" w:ascii="Arial" w:hAnsi="Arial" w:cs="Arial"/>
                <w:lang w:val="sr-Cyrl-RS"/>
              </w:rPr>
            </w:pPr>
            <w:r>
              <w:rPr>
                <w:rFonts w:hint="default" w:ascii="Arial" w:hAnsi="Arial" w:cs="Arial"/>
                <w:lang w:val="sr-Cyrl-RS"/>
              </w:rPr>
              <w:t>0</w:t>
            </w:r>
          </w:p>
        </w:tc>
        <w:tc>
          <w:tcPr>
            <w:tcW w:w="483" w:type="dxa"/>
          </w:tcPr>
          <w:p>
            <w:pPr>
              <w:spacing w:after="0" w:line="240" w:lineRule="auto"/>
              <w:rPr>
                <w:rFonts w:hint="default" w:ascii="Arial" w:hAnsi="Arial" w:cs="Arial"/>
                <w:lang w:val="sr-Cyrl-RS"/>
              </w:rPr>
            </w:pPr>
            <w:r>
              <w:rPr>
                <w:rFonts w:hint="default" w:ascii="Arial" w:hAnsi="Arial" w:cs="Arial"/>
                <w:lang w:val="sr-Cyrl-RS"/>
              </w:rPr>
              <w:t>6</w:t>
            </w:r>
          </w:p>
        </w:tc>
        <w:tc>
          <w:tcPr>
            <w:tcW w:w="684" w:type="dxa"/>
          </w:tcPr>
          <w:p>
            <w:pPr>
              <w:spacing w:after="0" w:line="240" w:lineRule="auto"/>
              <w:rPr>
                <w:rFonts w:hint="default" w:ascii="Arial" w:hAnsi="Arial" w:cs="Arial"/>
                <w:lang w:val="sr-Cyrl-RS"/>
              </w:rPr>
            </w:pPr>
            <w:r>
              <w:rPr>
                <w:rFonts w:hint="default" w:ascii="Arial" w:hAnsi="Arial" w:cs="Arial"/>
                <w:lang w:val="sr-Cyrl-RS"/>
              </w:rPr>
              <w:t>100%</w:t>
            </w:r>
          </w:p>
        </w:tc>
      </w:tr>
    </w:tbl>
    <w:p>
      <w:pPr>
        <w:rPr>
          <w:rFonts w:hint="default" w:ascii="Times New Roman" w:hAnsi="Times New Roman" w:cs="Times New Roman"/>
          <w:sz w:val="24"/>
          <w:szCs w:val="24"/>
          <w:lang w:val="sr-Cyrl-RS"/>
        </w:rPr>
      </w:pPr>
    </w:p>
    <w:p>
      <w:pPr>
        <w:jc w:val="both"/>
        <w:rPr>
          <w:rFonts w:hint="default" w:ascii="Times New Roman" w:hAnsi="Times New Roman" w:cs="Times New Roman"/>
          <w:sz w:val="24"/>
          <w:szCs w:val="24"/>
          <w:lang w:val="sr-Cyrl-RS"/>
        </w:rPr>
      </w:pP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У </w:t>
      </w:r>
      <w:r>
        <w:rPr>
          <w:rFonts w:hint="default" w:cs="Times New Roman"/>
          <w:sz w:val="24"/>
          <w:szCs w:val="24"/>
          <w:lang w:val="sr-Latn-RS"/>
        </w:rPr>
        <w:t>1</w:t>
      </w:r>
      <w:r>
        <w:rPr>
          <w:rFonts w:hint="default" w:ascii="Times New Roman" w:hAnsi="Times New Roman" w:cs="Times New Roman"/>
          <w:sz w:val="24"/>
          <w:szCs w:val="24"/>
          <w:lang w:val="sr-Cyrl-RS"/>
        </w:rPr>
        <w:t xml:space="preserve">приказаној табели </w:t>
      </w:r>
      <w:r>
        <w:rPr>
          <w:rFonts w:hint="default" w:ascii="Times New Roman" w:hAnsi="Times New Roman" w:cs="Times New Roman"/>
          <w:b/>
          <w:bCs/>
          <w:sz w:val="24"/>
          <w:szCs w:val="24"/>
          <w:lang w:val="sr-Cyrl-RS"/>
        </w:rPr>
        <w:t xml:space="preserve">Организација рада школе, управљање људским и материјалним ресурсима </w:t>
      </w:r>
      <w:r>
        <w:rPr>
          <w:rFonts w:hint="default" w:ascii="Times New Roman" w:hAnsi="Times New Roman" w:cs="Times New Roman"/>
          <w:sz w:val="24"/>
          <w:szCs w:val="24"/>
          <w:lang w:val="sr-Cyrl-RS"/>
        </w:rPr>
        <w:t>можемо констатовати да су индикатори остварени у потпуности, те родитељи сматрају да савет родитеља активно учествује у доношењу одлука у школи, да су упознати да у школи постоје разни тимови, да су упознати да директор и стручни сарадници посећују наставу.</w:t>
      </w:r>
    </w:p>
    <w:p>
      <w:pPr>
        <w:jc w:val="both"/>
        <w:rPr>
          <w:rFonts w:hint="default" w:ascii="Times New Roman" w:hAnsi="Times New Roman" w:cs="Times New Roman"/>
          <w:sz w:val="24"/>
          <w:szCs w:val="24"/>
          <w:lang w:val="sr-Cyrl-RS"/>
        </w:rPr>
      </w:pP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 xml:space="preserve">Општи закључак </w:t>
      </w:r>
    </w:p>
    <w:p>
      <w:pPr>
        <w:jc w:val="both"/>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lang w:val="sr-Cyrl-RS"/>
        </w:rPr>
        <w:t>На основу анализе података спроведеног процеса самовредновања може се закључити да су стандарди у већини остварени, те се одговори и оцене крећу између 3 и 4. Оно што је битно напоменути јесте да неке од стандарда није могуће остварити због специфичне ситуације у школи, а тиче се малог броја ученика, свега 6 ученика у целој школи, што значи да у сваком одељењу налази по један ученик. Стандарди који не могу бити остварени везани су за наставу и учење, односно за вршњачко учење, групни рад, развијање такмичарског духа, те у настави доминира претежно индивидуални метод рада. То се може приписати и као једна од слабих страна школе. Међутим, наставници се труде организовати активности на нивоу школе, где могу учествовати сви ученици и бар на неки начин појачати вршњачко учење. Као јаке стране могу се издојити изузетна сарадња између наставника, између наставника и ученика, као и између самих ученика, да у целој школи влада пријатна атмосфера, што се може видети у горе приказаним табелама.</w:t>
      </w:r>
    </w:p>
    <w:p>
      <w:pPr>
        <w:jc w:val="right"/>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lang w:val="sr-Cyrl-RS"/>
        </w:rPr>
        <w:t>Извештај сачинила:</w:t>
      </w:r>
    </w:p>
    <w:p>
      <w:pPr>
        <w:jc w:val="right"/>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lang w:val="sr-Cyrl-RS"/>
        </w:rPr>
        <w:t xml:space="preserve">Стефана Тасић, педагог </w:t>
      </w:r>
    </w:p>
    <w:p>
      <w:pPr>
        <w:numPr>
          <w:ilvl w:val="0"/>
          <w:numId w:val="0"/>
        </w:numPr>
        <w:rPr>
          <w:rFonts w:hint="default"/>
          <w:b/>
          <w:lang w:val="sr-Cyrl-RS"/>
        </w:rPr>
      </w:pPr>
    </w:p>
    <w:p>
      <w:pPr>
        <w:numPr>
          <w:ilvl w:val="0"/>
          <w:numId w:val="4"/>
        </w:numPr>
        <w:ind w:left="0" w:leftChars="0" w:firstLine="0" w:firstLineChars="0"/>
        <w:rPr>
          <w:rFonts w:hint="default"/>
          <w:b/>
          <w:lang w:val="sr-Cyrl-RS"/>
        </w:rPr>
      </w:pPr>
      <w:r>
        <w:rPr>
          <w:rFonts w:hint="default"/>
          <w:b/>
          <w:lang w:val="sr-Cyrl-RS"/>
        </w:rPr>
        <w:t>ИЗВЕШТАЈ О РАДУ СТРУЧНИХ ВЕЋА</w:t>
      </w:r>
    </w:p>
    <w:p>
      <w:pPr>
        <w:numPr>
          <w:ilvl w:val="0"/>
          <w:numId w:val="0"/>
        </w:numPr>
        <w:ind w:leftChars="0"/>
        <w:rPr>
          <w:rFonts w:hint="default"/>
          <w:b/>
          <w:lang w:val="sr-Cyrl-RS"/>
        </w:rPr>
      </w:pPr>
    </w:p>
    <w:p>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Извештај о раду </w:t>
      </w:r>
      <w:r>
        <w:rPr>
          <w:rFonts w:ascii="Times New Roman" w:hAnsi="Times New Roman" w:cs="Times New Roman"/>
          <w:b/>
          <w:color w:val="081735"/>
          <w:sz w:val="24"/>
          <w:szCs w:val="24"/>
          <w:shd w:val="clear" w:color="auto" w:fill="F8F9FA"/>
          <w:lang w:val="ru-RU"/>
        </w:rPr>
        <w:t>Стручног већа природних наука за прво полугодиште</w:t>
      </w:r>
      <w:r>
        <w:rPr>
          <w:rFonts w:ascii="Times New Roman" w:hAnsi="Times New Roman" w:cs="Times New Roman"/>
          <w:b/>
          <w:bCs/>
          <w:sz w:val="24"/>
          <w:szCs w:val="24"/>
          <w:lang w:val="sr-Cyrl-RS"/>
        </w:rPr>
        <w:t xml:space="preserve"> школске 2022/2023. годину</w:t>
      </w:r>
    </w:p>
    <w:p>
      <w:pPr>
        <w:rPr>
          <w:rFonts w:ascii="Times New Roman" w:hAnsi="Times New Roman" w:cs="Times New Roman"/>
          <w:b/>
          <w:bCs/>
          <w:sz w:val="24"/>
          <w:szCs w:val="24"/>
          <w:u w:val="single"/>
          <w:lang w:val="sr-Cyrl-RS"/>
        </w:rPr>
      </w:pPr>
    </w:p>
    <w:p>
      <w:pPr>
        <w:rPr>
          <w:rFonts w:ascii="Times New Roman" w:hAnsi="Times New Roman" w:cs="Times New Roman"/>
          <w:b/>
          <w:bCs/>
          <w:sz w:val="24"/>
          <w:szCs w:val="24"/>
          <w:u w:val="single"/>
          <w:lang w:val="sr-Cyrl-RS"/>
        </w:rPr>
      </w:pPr>
    </w:p>
    <w:p>
      <w:pPr>
        <w:jc w:val="both"/>
        <w:rPr>
          <w:rFonts w:ascii="Times New Roman" w:hAnsi="Times New Roman" w:cs="Times New Roman"/>
          <w:sz w:val="24"/>
          <w:szCs w:val="24"/>
        </w:rPr>
      </w:pPr>
      <w:r>
        <w:rPr>
          <w:rFonts w:ascii="Times New Roman" w:hAnsi="Times New Roman" w:cs="Times New Roman"/>
          <w:sz w:val="24"/>
          <w:szCs w:val="24"/>
          <w:lang w:val="ru-RU"/>
        </w:rPr>
        <w:t xml:space="preserve">Састанци Стручног већа природних наука одржавани су редовно према плану који је утврђен на почетку школске године. Сви састанци су одржани и све тачке дневног реда на њима су реализоване, што се може видети из записника са састанака. Свеска са записницима налази се код директора  и педагога  школе, такође и сви записници су унети у Есдневник- у. </w:t>
      </w:r>
    </w:p>
    <w:p>
      <w:pPr>
        <w:jc w:val="both"/>
        <w:rPr>
          <w:sz w:val="24"/>
          <w:szCs w:val="24"/>
          <w:lang w:val="sr-Cyrl-RS"/>
        </w:rPr>
      </w:pPr>
      <w:r>
        <w:rPr>
          <w:rFonts w:ascii="Times New Roman" w:hAnsi="Times New Roman" w:cs="Times New Roman"/>
          <w:sz w:val="24"/>
          <w:szCs w:val="24"/>
          <w:lang w:val="sr-Cyrl-RS"/>
        </w:rPr>
        <w:t>На почетку школске године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је разматран и усвојен пан рада Стручног већа и договорено је: </w:t>
      </w:r>
      <w:r>
        <w:rPr>
          <w:sz w:val="24"/>
          <w:szCs w:val="24"/>
        </w:rPr>
        <w:t>око држања огледних и угледних часова</w:t>
      </w:r>
      <w:r>
        <w:rPr>
          <w:sz w:val="24"/>
          <w:szCs w:val="24"/>
          <w:lang w:val="sr-Cyrl-RS"/>
        </w:rPr>
        <w:t xml:space="preserve"> , </w:t>
      </w:r>
      <w:r>
        <w:rPr>
          <w:sz w:val="24"/>
          <w:szCs w:val="24"/>
        </w:rPr>
        <w:t>о организовању додатног и допунског рада, рада секција и осталих ваннаставних активности</w:t>
      </w:r>
      <w:r>
        <w:rPr>
          <w:sz w:val="24"/>
          <w:szCs w:val="24"/>
          <w:lang w:val="sr-Cyrl-RS"/>
        </w:rPr>
        <w:t xml:space="preserve"> , </w:t>
      </w:r>
      <w:r>
        <w:rPr>
          <w:sz w:val="24"/>
          <w:szCs w:val="24"/>
        </w:rPr>
        <w:t>о стручном усавршавању наставника</w:t>
      </w:r>
      <w:r>
        <w:rPr>
          <w:sz w:val="24"/>
          <w:szCs w:val="24"/>
          <w:lang w:val="sr-Cyrl-RS"/>
        </w:rPr>
        <w:t xml:space="preserve"> . </w:t>
      </w:r>
      <w:r>
        <w:rPr>
          <w:rFonts w:eastAsiaTheme="minorHAnsi"/>
          <w:sz w:val="24"/>
          <w:szCs w:val="24"/>
          <w:lang w:eastAsia="en-US"/>
        </w:rPr>
        <w:t>Дефиниса</w:t>
      </w:r>
      <w:r>
        <w:rPr>
          <w:rFonts w:eastAsiaTheme="minorHAnsi"/>
          <w:sz w:val="24"/>
          <w:szCs w:val="24"/>
          <w:lang w:val="sr-Cyrl-RS" w:eastAsia="en-US"/>
        </w:rPr>
        <w:t>н је</w:t>
      </w:r>
      <w:r>
        <w:rPr>
          <w:rFonts w:eastAsiaTheme="minorHAnsi"/>
          <w:sz w:val="24"/>
          <w:szCs w:val="24"/>
          <w:lang w:eastAsia="en-US"/>
        </w:rPr>
        <w:t xml:space="preserve"> критеријум</w:t>
      </w:r>
      <w:r>
        <w:rPr>
          <w:rFonts w:eastAsiaTheme="minorHAnsi"/>
          <w:sz w:val="24"/>
          <w:szCs w:val="24"/>
          <w:lang w:val="sr-Cyrl-RS" w:eastAsia="en-US"/>
        </w:rPr>
        <w:t xml:space="preserve"> </w:t>
      </w:r>
      <w:r>
        <w:rPr>
          <w:rFonts w:eastAsiaTheme="minorHAnsi"/>
          <w:sz w:val="24"/>
          <w:szCs w:val="24"/>
          <w:lang w:eastAsia="en-US"/>
        </w:rPr>
        <w:t>оцењивања у складу са могућностима и склоностима ученика из одељења</w:t>
      </w:r>
      <w:r>
        <w:rPr>
          <w:rFonts w:eastAsiaTheme="minorHAnsi"/>
          <w:sz w:val="24"/>
          <w:szCs w:val="24"/>
          <w:lang w:val="sr-Cyrl-RS" w:eastAsia="en-US"/>
        </w:rPr>
        <w:t xml:space="preserve"> и </w:t>
      </w:r>
      <w:r>
        <w:rPr>
          <w:sz w:val="24"/>
          <w:szCs w:val="24"/>
          <w:lang w:val="sr-Cyrl-RS"/>
        </w:rPr>
        <w:t>израђен је</w:t>
      </w:r>
      <w:r>
        <w:rPr>
          <w:sz w:val="24"/>
          <w:szCs w:val="24"/>
        </w:rPr>
        <w:t xml:space="preserve"> распоред</w:t>
      </w:r>
      <w:r>
        <w:rPr>
          <w:sz w:val="24"/>
          <w:szCs w:val="24"/>
          <w:lang w:val="sr-Cyrl-RS"/>
        </w:rPr>
        <w:t xml:space="preserve"> </w:t>
      </w:r>
      <w:r>
        <w:rPr>
          <w:sz w:val="24"/>
          <w:szCs w:val="24"/>
        </w:rPr>
        <w:t>контролних задатака</w:t>
      </w:r>
      <w:r>
        <w:rPr>
          <w:sz w:val="24"/>
          <w:szCs w:val="24"/>
          <w:lang w:val="sr-Cyrl-RS"/>
        </w:rPr>
        <w:t>.</w:t>
      </w:r>
    </w:p>
    <w:p>
      <w:pPr>
        <w:jc w:val="both"/>
        <w:rPr>
          <w:sz w:val="24"/>
          <w:szCs w:val="24"/>
          <w:lang w:val="sr-Cyrl-RS"/>
        </w:rPr>
      </w:pPr>
      <w:r>
        <w:rPr>
          <w:sz w:val="24"/>
          <w:szCs w:val="24"/>
          <w:lang w:val="sr-Cyrl-RS"/>
        </w:rPr>
        <w:t xml:space="preserve">Обележени су битни датуми: , </w:t>
      </w:r>
      <w:r>
        <w:rPr>
          <w:sz w:val="24"/>
          <w:szCs w:val="24"/>
        </w:rPr>
        <w:t xml:space="preserve">Дан заштите озонског омотача </w:t>
      </w:r>
      <w:r>
        <w:rPr>
          <w:sz w:val="24"/>
          <w:szCs w:val="24"/>
          <w:lang w:val="sr-Cyrl-RS"/>
        </w:rPr>
        <w:t>,</w:t>
      </w:r>
      <w:r>
        <w:rPr>
          <w:sz w:val="24"/>
          <w:szCs w:val="24"/>
        </w:rPr>
        <w:t>Европск</w:t>
      </w:r>
      <w:r>
        <w:rPr>
          <w:sz w:val="24"/>
          <w:szCs w:val="24"/>
          <w:lang w:val="sr-Cyrl-RS"/>
        </w:rPr>
        <w:t>и</w:t>
      </w:r>
      <w:r>
        <w:rPr>
          <w:sz w:val="24"/>
          <w:szCs w:val="24"/>
        </w:rPr>
        <w:t xml:space="preserve"> дан без аутомобила</w:t>
      </w:r>
      <w:r>
        <w:rPr>
          <w:sz w:val="24"/>
          <w:szCs w:val="24"/>
          <w:lang w:val="sr-Cyrl-RS"/>
        </w:rPr>
        <w:t xml:space="preserve"> , </w:t>
      </w:r>
      <w:r>
        <w:rPr>
          <w:sz w:val="24"/>
          <w:szCs w:val="24"/>
        </w:rPr>
        <w:t>заштите животиња</w:t>
      </w:r>
      <w:r>
        <w:rPr>
          <w:sz w:val="24"/>
          <w:szCs w:val="24"/>
          <w:lang w:val="sr-Cyrl-RS"/>
        </w:rPr>
        <w:t xml:space="preserve">  ,</w:t>
      </w:r>
      <w:r>
        <w:rPr>
          <w:sz w:val="24"/>
          <w:szCs w:val="24"/>
        </w:rPr>
        <w:t>Дан науке</w:t>
      </w:r>
      <w:r>
        <w:rPr>
          <w:sz w:val="24"/>
          <w:szCs w:val="24"/>
          <w:lang w:val="sr-Cyrl-RS"/>
        </w:rPr>
        <w:t>, Дан планине.</w:t>
      </w:r>
    </w:p>
    <w:p>
      <w:pPr>
        <w:jc w:val="both"/>
        <w:rPr>
          <w:sz w:val="24"/>
          <w:szCs w:val="24"/>
          <w:lang w:val="sr-Cyrl-RS"/>
        </w:rPr>
      </w:pPr>
      <w:r>
        <w:rPr>
          <w:sz w:val="24"/>
          <w:szCs w:val="24"/>
          <w:lang w:val="sr-Cyrl-RS"/>
        </w:rPr>
        <w:t>Анализиран је рад и успех ученика  на крају првог класификационог периода и на крају првог полугођа. Сви ученици су позитивно оцењени и са примерним су владањем.</w:t>
      </w:r>
    </w:p>
    <w:p>
      <w:pPr>
        <w:jc w:val="both"/>
        <w:rPr>
          <w:sz w:val="24"/>
          <w:szCs w:val="24"/>
          <w:lang w:val="sr-Cyrl-RS"/>
        </w:rPr>
      </w:pPr>
    </w:p>
    <w:p>
      <w:pPr>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lang w:val="ru-RU"/>
        </w:rPr>
        <w:t>Чланови актива :</w:t>
      </w:r>
      <w:r>
        <w:rPr>
          <w:rFonts w:hint="default" w:ascii="Times New Roman" w:hAnsi="Times New Roman" w:cs="Times New Roman"/>
          <w:sz w:val="24"/>
          <w:szCs w:val="24"/>
          <w:lang w:val="sr-Cyrl-RS"/>
        </w:rPr>
        <w:t xml:space="preserve"> </w:t>
      </w:r>
      <w:r>
        <w:rPr>
          <w:rFonts w:ascii="Times New Roman" w:hAnsi="Times New Roman" w:cs="Times New Roman"/>
          <w:sz w:val="24"/>
          <w:szCs w:val="24"/>
          <w:shd w:val="clear" w:color="auto" w:fill="FFFFFF"/>
          <w:lang w:val="ru-RU"/>
        </w:rPr>
        <w:t>Снежана Филиповић</w:t>
      </w:r>
      <w:r>
        <w:rPr>
          <w:rFonts w:hint="default"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shd w:val="clear" w:color="auto" w:fill="FFFFFF"/>
          <w:lang w:val="ru-RU"/>
        </w:rPr>
        <w:t>Тамара Јовановић</w:t>
      </w:r>
      <w:r>
        <w:rPr>
          <w:rFonts w:hint="default"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shd w:val="clear" w:color="auto" w:fill="FFFFFF"/>
          <w:lang w:val="ru-RU"/>
        </w:rPr>
        <w:t>Игор Стојковић</w:t>
      </w:r>
      <w:r>
        <w:rPr>
          <w:rFonts w:hint="default"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shd w:val="clear" w:color="auto" w:fill="FFFFFF"/>
          <w:lang w:val="ru-RU"/>
        </w:rPr>
        <w:t>Ненад Станковић</w:t>
      </w:r>
      <w:r>
        <w:rPr>
          <w:rFonts w:hint="default"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shd w:val="clear" w:color="auto" w:fill="FFFFFF"/>
          <w:lang w:val="ru-RU"/>
        </w:rPr>
        <w:t>Жарко Димитријевић</w:t>
      </w:r>
    </w:p>
    <w:p>
      <w:pPr>
        <w:rPr>
          <w:sz w:val="24"/>
          <w:szCs w:val="24"/>
          <w:lang w:val="ru-RU"/>
        </w:rPr>
      </w:pPr>
    </w:p>
    <w:p>
      <w:pPr>
        <w:spacing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w:t>
      </w:r>
      <w:r>
        <w:rPr>
          <w:rFonts w:ascii="Times New Roman" w:hAnsi="Times New Roman" w:cs="Times New Roman"/>
          <w:sz w:val="24"/>
          <w:szCs w:val="24"/>
          <w:shd w:val="clear" w:color="auto" w:fill="F8F9FA"/>
          <w:lang w:val="ru-RU"/>
        </w:rPr>
        <w:t>Стручног већа природних наука</w:t>
      </w:r>
    </w:p>
    <w:p>
      <w:pPr>
        <w:spacing w:line="240" w:lineRule="auto"/>
        <w:ind w:firstLine="480" w:firstLineChars="200"/>
        <w:jc w:val="right"/>
        <w:rPr>
          <w:rFonts w:ascii="Times New Roman" w:hAnsi="Times New Roman" w:cs="Times New Roman"/>
          <w:sz w:val="24"/>
          <w:szCs w:val="24"/>
          <w:lang w:val="sr-Cyrl-RS"/>
        </w:rPr>
      </w:pPr>
      <w:r>
        <w:rPr>
          <w:rFonts w:ascii="Times New Roman" w:hAnsi="Times New Roman" w:cs="Times New Roman"/>
          <w:sz w:val="24"/>
          <w:szCs w:val="24"/>
          <w:lang w:val="sr-Cyrl-RS"/>
        </w:rPr>
        <w:t>Снежана Филиповић</w:t>
      </w:r>
    </w:p>
    <w:p>
      <w:pPr>
        <w:numPr>
          <w:ilvl w:val="0"/>
          <w:numId w:val="0"/>
        </w:numPr>
        <w:ind w:leftChars="0"/>
        <w:rPr>
          <w:rFonts w:hint="default"/>
          <w:b/>
          <w:lang w:val="sr-Cyrl-R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Извештај о раду стручног већа језика за школску 2022/2023. годину</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p>
    <w:p>
      <w:pPr>
        <w:keepNext w:val="0"/>
        <w:keepLines w:val="0"/>
        <w:pageBreakBefore w:val="0"/>
        <w:widowControl/>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 првом полугодишу школске 2022/2023. године реализоване су све планиране активности за тај период. Урађени су планови, иницијални тестови и договорена литература која ће се користити у настави. Такође, урађени су планови стручног усавршавања наставника. Часови свих наставника посећени су од стране управе школе. Наставници редовно користе све школске ресурсе у извођењу наставе, а новину представља коришћење електронских уџбеника. У школи су, уз различите радионице, обележени важни датуми, пр. Дечја недеља, Европски дан језика,... Такође, У току је припрема новогодишње приредбе која ће бити одржана у просторијама школе, а трају припреме за Дан школе који се обележава 27. јануара. Све урађене активности забележене су у ЕС-дневник, а слике са радионица налазе се на сајту школе. Организован је Читалачки маратон на коме је победила ученица седмог разреда. Планирају се угледни и огледни часови за друго полугодиште. Урађена су сва предвиђена тестирања, писмени и конторлни задаци, а ученици су позитивно оцењени на крају првог полугодишта.</w:t>
      </w:r>
    </w:p>
    <w:p>
      <w:pPr>
        <w:keepNext w:val="0"/>
        <w:keepLines w:val="0"/>
        <w:pageBreakBefore w:val="0"/>
        <w:widowControl/>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sz w:val="24"/>
          <w:szCs w:val="24"/>
          <w:lang w:val="sr-Cyrl-RS"/>
        </w:rPr>
      </w:pPr>
    </w:p>
    <w:p>
      <w:pPr>
        <w:keepNext w:val="0"/>
        <w:keepLines w:val="0"/>
        <w:pageBreakBefore w:val="0"/>
        <w:widowControl/>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Преглед тачака дневног реда по месецима:</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Септембар:</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Израда плана наставе и учења</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Набавка наставних средстава неопходних за извођење насаве</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Припрема и реализација иницијалног теста</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Обележавање Европског дана језика</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Планирање писмених задатака и утврђивање тема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Октобар:</w:t>
      </w:r>
    </w:p>
    <w:p>
      <w:pPr>
        <w:keepNext w:val="0"/>
        <w:keepLines w:val="0"/>
        <w:pageBreakBefore w:val="0"/>
        <w:widowControl/>
        <w:numPr>
          <w:ilvl w:val="0"/>
          <w:numId w:val="6"/>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Тестови и контролне вежбе - објективна процена усвојености програмских садржаја</w:t>
      </w:r>
      <w:r>
        <w:rPr>
          <w:rFonts w:hint="default" w:ascii="Times New Roman" w:hAnsi="Times New Roman" w:cs="Times New Roman"/>
          <w:sz w:val="24"/>
          <w:szCs w:val="24"/>
          <w:lang w:val="sr-Cyrl-RS"/>
        </w:rPr>
        <w:br w:type="textWrapping"/>
      </w:r>
      <w:r>
        <w:rPr>
          <w:rFonts w:hint="default" w:ascii="Times New Roman" w:hAnsi="Times New Roman" w:cs="Times New Roman"/>
          <w:sz w:val="24"/>
          <w:szCs w:val="24"/>
          <w:lang w:val="sr-Cyrl-RS"/>
        </w:rPr>
        <w:t>2. Индивидуализовани рад са ученицима који слабије напредују у савладавању градива</w:t>
      </w:r>
    </w:p>
    <w:p>
      <w:pPr>
        <w:keepNext w:val="0"/>
        <w:keepLines w:val="0"/>
        <w:pageBreakBefore w:val="0"/>
        <w:widowControl/>
        <w:numPr>
          <w:ilvl w:val="0"/>
          <w:numId w:val="6"/>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Организација активности поводом обележавања Дечје недеље</w:t>
      </w:r>
    </w:p>
    <w:p>
      <w:pPr>
        <w:keepNext w:val="0"/>
        <w:keepLines w:val="0"/>
        <w:pageBreakBefore w:val="0"/>
        <w:widowControl/>
        <w:numPr>
          <w:ilvl w:val="0"/>
          <w:numId w:val="6"/>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Планирање посете Сајму књига у Београду</w:t>
      </w:r>
    </w:p>
    <w:p>
      <w:pPr>
        <w:keepNext w:val="0"/>
        <w:keepLines w:val="0"/>
        <w:pageBreakBefore w:val="0"/>
        <w:widowControl/>
        <w:numPr>
          <w:ilvl w:val="0"/>
          <w:numId w:val="6"/>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Читалачки маратон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Новембар:</w:t>
      </w:r>
    </w:p>
    <w:p>
      <w:pPr>
        <w:keepNext w:val="0"/>
        <w:keepLines w:val="0"/>
        <w:pageBreakBefore w:val="0"/>
        <w:widowControl/>
        <w:numPr>
          <w:ilvl w:val="0"/>
          <w:numId w:val="7"/>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Организација активности поводом обележавања празника (Ден на народните будители)</w:t>
      </w:r>
      <w:r>
        <w:rPr>
          <w:rFonts w:hint="default" w:ascii="Times New Roman" w:hAnsi="Times New Roman" w:cs="Times New Roman"/>
          <w:sz w:val="24"/>
          <w:szCs w:val="24"/>
          <w:lang w:val="sr-Cyrl-RS"/>
        </w:rPr>
        <w:br w:type="textWrapping"/>
      </w:r>
      <w:r>
        <w:rPr>
          <w:rFonts w:hint="default" w:ascii="Times New Roman" w:hAnsi="Times New Roman" w:cs="Times New Roman"/>
          <w:sz w:val="24"/>
          <w:szCs w:val="24"/>
          <w:lang w:val="sr-Cyrl-RS"/>
        </w:rPr>
        <w:t>2. Планирање тема за писмене задатке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Децембар:</w:t>
      </w:r>
    </w:p>
    <w:p>
      <w:pPr>
        <w:keepNext w:val="0"/>
        <w:keepLines w:val="0"/>
        <w:pageBreakBefore w:val="0"/>
        <w:widowControl/>
        <w:numPr>
          <w:ilvl w:val="0"/>
          <w:numId w:val="8"/>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Организација активности поводом обележавања Нове године</w:t>
      </w:r>
      <w:r>
        <w:rPr>
          <w:rFonts w:hint="default" w:ascii="Times New Roman" w:hAnsi="Times New Roman" w:cs="Times New Roman"/>
          <w:sz w:val="24"/>
          <w:szCs w:val="24"/>
          <w:lang w:val="sr-Cyrl-RS"/>
        </w:rPr>
        <w:br w:type="textWrapping"/>
      </w:r>
      <w:r>
        <w:rPr>
          <w:rFonts w:hint="default" w:ascii="Times New Roman" w:hAnsi="Times New Roman" w:cs="Times New Roman"/>
          <w:sz w:val="24"/>
          <w:szCs w:val="24"/>
          <w:lang w:val="sr-Cyrl-RS"/>
        </w:rPr>
        <w:t>2. Анализа остварености програмских садржаја у првом полугодишту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sr-Cyrl-RS"/>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Руководилац актива језика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                                              Душан Ђорђевић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sr-Cyrl-RS"/>
        </w:rPr>
      </w:pPr>
    </w:p>
    <w:p>
      <w:pPr>
        <w:jc w:val="center"/>
        <w:rPr>
          <w:rFonts w:hint="default" w:ascii="Times New Roman" w:hAnsi="Times New Roman" w:cs="Times New Roman"/>
          <w:b/>
          <w:bCs/>
          <w:sz w:val="32"/>
          <w:szCs w:val="32"/>
          <w:lang w:val="sr-Cyrl-RS"/>
        </w:rPr>
      </w:pPr>
      <w:r>
        <w:rPr>
          <w:rFonts w:hint="default" w:ascii="Times New Roman" w:hAnsi="Times New Roman" w:cs="Times New Roman"/>
          <w:b/>
          <w:bCs/>
          <w:sz w:val="32"/>
          <w:szCs w:val="32"/>
          <w:lang w:val="sr-Cyrl-RS"/>
        </w:rPr>
        <w:t>Полугодишњи извештај стручног већа друштвених наука за школску 2022/2023.школску годину</w:t>
      </w:r>
    </w:p>
    <w:p>
      <w:pPr>
        <w:jc w:val="center"/>
        <w:rPr>
          <w:rFonts w:hint="default" w:ascii="Times New Roman" w:hAnsi="Times New Roman" w:cs="Times New Roman"/>
          <w:b/>
          <w:bCs/>
          <w:sz w:val="32"/>
          <w:szCs w:val="32"/>
          <w:lang w:val="sr-Cyrl-RS"/>
        </w:rPr>
      </w:pPr>
    </w:p>
    <w:p>
      <w:pPr>
        <w:ind w:firstLine="480" w:firstLineChars="20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 првом полугодишту школске 2022/2023. године реализоване су све планиране активности за тај период.  Урађени су планови, иницијални тестови и постигнити су договори око коришћењу уџбеника и литературе. Стручно усавршавање у установи и ван ње се реализује, и велики број часова је посећен од стране управе школе.Ес дневник се редовно користи, као и дигитални ресурси за наставу и припрему исте. У школи се негује дух тимског рада, заједништва, међусобног поштовања и помагања. Обележени су битни датуми, празници и Дечија недеља на адекватан и креативан начин. У активностима су учествовали наставници, учитељи, ученици и управа школе. Продукти нашег рада су евидентни и приказани у просторијама школе, али постоји и велики број дигиталних фотографија и видео записа који остају као успомена за сва времена. Ученици су уживали у активностима, а посебно у оквиру обележавања Дечије недеље.</w:t>
      </w:r>
    </w:p>
    <w:p>
      <w:pPr>
        <w:ind w:firstLine="480" w:firstLineChars="20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Припрема Светосавске приредбе се одвија континуирано и неометано, што укључује глуму, плес,рецитације, певање песмица и израду сценографије, на више језика, и на радост свих.</w:t>
      </w:r>
    </w:p>
    <w:p>
      <w:pPr>
        <w:ind w:firstLine="480" w:firstLineChars="20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Планирају се угледни и огледни часови за друго полугодиште.</w:t>
      </w:r>
    </w:p>
    <w:p>
      <w:pPr>
        <w:ind w:firstLine="480" w:firstLineChars="20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 Сви ученици напредују у учењу, позитивно су оцењени на тромесечју и на крају првог полугодишта и са примерним су владањем. На школским такмичењима није остварен резултат који би их пласирао на виши ниво такмичења, али се негује афирмативни став према учењу. Кроз разне пројекте, активности, и радионице ученици се мотивишу на даљи рад и похваљују. </w:t>
      </w:r>
    </w:p>
    <w:p>
      <w:pPr>
        <w:ind w:firstLine="480" w:firstLineChars="200"/>
        <w:jc w:val="left"/>
        <w:rPr>
          <w:rFonts w:hint="default" w:ascii="Times New Roman" w:hAnsi="Times New Roman" w:cs="Times New Roman"/>
          <w:sz w:val="24"/>
          <w:szCs w:val="24"/>
          <w:lang w:val="sr-Cyrl-RS"/>
        </w:rPr>
      </w:pPr>
    </w:p>
    <w:p>
      <w:pPr>
        <w:jc w:val="right"/>
        <w:rPr>
          <w:rFonts w:hint="default" w:ascii="Times New Roman" w:hAnsi="Times New Roman" w:cs="Times New Roman"/>
          <w:b w:val="0"/>
          <w:bCs w:val="0"/>
          <w:sz w:val="24"/>
          <w:szCs w:val="24"/>
          <w:lang w:val="sr-Cyrl-RS"/>
        </w:rPr>
      </w:pPr>
      <w:r>
        <w:rPr>
          <w:rFonts w:hint="default" w:ascii="Times New Roman" w:hAnsi="Times New Roman" w:cs="Times New Roman"/>
          <w:sz w:val="24"/>
          <w:szCs w:val="24"/>
          <w:lang w:val="sr-Cyrl-RS"/>
        </w:rPr>
        <w:t xml:space="preserve">Руководилац </w:t>
      </w:r>
      <w:r>
        <w:rPr>
          <w:rFonts w:hint="default" w:ascii="Times New Roman" w:hAnsi="Times New Roman" w:cs="Times New Roman"/>
          <w:b w:val="0"/>
          <w:bCs w:val="0"/>
          <w:sz w:val="24"/>
          <w:szCs w:val="24"/>
          <w:lang w:val="sr-Cyrl-RS"/>
        </w:rPr>
        <w:t>стручног већа друштвених наука:</w:t>
      </w:r>
    </w:p>
    <w:p>
      <w:pPr>
        <w:jc w:val="right"/>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lang w:val="sr-Cyrl-RS"/>
        </w:rPr>
        <w:t>Лидија Величковић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sr-Cyrl-RS"/>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lang w:val="sr-Cyrl-RS"/>
        </w:rPr>
      </w:pPr>
    </w:p>
    <w:p>
      <w:pPr>
        <w:jc w:val="center"/>
        <w:rPr>
          <w:rFonts w:ascii="Times New Roman" w:hAnsi="Times New Roman" w:cs="Times New Roman"/>
          <w:b/>
          <w:bCs/>
          <w:sz w:val="28"/>
          <w:szCs w:val="28"/>
          <w:lang w:val="sr-Cyrl-RS"/>
        </w:rPr>
      </w:pPr>
      <w:r>
        <w:rPr>
          <w:rFonts w:ascii="Times New Roman" w:hAnsi="Times New Roman" w:cs="Times New Roman"/>
          <w:b/>
          <w:bCs/>
          <w:sz w:val="28"/>
          <w:szCs w:val="28"/>
          <w:lang w:val="sr-Cyrl-RS"/>
        </w:rPr>
        <w:t xml:space="preserve">Извештај о раду </w:t>
      </w:r>
      <w:r>
        <w:rPr>
          <w:rFonts w:ascii="Times New Roman" w:hAnsi="Times New Roman" w:cs="Times New Roman"/>
          <w:b/>
          <w:sz w:val="28"/>
          <w:szCs w:val="28"/>
          <w:shd w:val="clear" w:color="auto" w:fill="F8F9FA"/>
          <w:lang w:val="ru-RU"/>
        </w:rPr>
        <w:t>Стручног већа разредне наставе за прво полугодиште</w:t>
      </w:r>
      <w:r>
        <w:rPr>
          <w:rFonts w:ascii="Times New Roman" w:hAnsi="Times New Roman" w:cs="Times New Roman"/>
          <w:b/>
          <w:bCs/>
          <w:sz w:val="28"/>
          <w:szCs w:val="28"/>
          <w:lang w:val="sr-Cyrl-RS"/>
        </w:rPr>
        <w:t xml:space="preserve"> школске 2022/2023. године</w:t>
      </w:r>
    </w:p>
    <w:p>
      <w:pPr>
        <w:rPr>
          <w:rFonts w:ascii="Times New Roman" w:hAnsi="Times New Roman" w:cs="Times New Roman"/>
          <w:b/>
          <w:bCs/>
          <w:sz w:val="24"/>
          <w:szCs w:val="24"/>
          <w:u w:val="single"/>
          <w:lang w:val="sr-Cyrl-RS"/>
        </w:rPr>
      </w:pPr>
    </w:p>
    <w:p>
      <w:pPr>
        <w:jc w:val="both"/>
        <w:rPr>
          <w:rFonts w:ascii="Times New Roman" w:hAnsi="Times New Roman" w:cs="Times New Roman"/>
          <w:sz w:val="24"/>
          <w:szCs w:val="24"/>
          <w:lang w:val="ru-RU"/>
        </w:rPr>
      </w:pPr>
      <w:r>
        <w:rPr>
          <w:rFonts w:ascii="Times New Roman" w:hAnsi="Times New Roman" w:cs="Times New Roman"/>
          <w:sz w:val="24"/>
          <w:szCs w:val="24"/>
          <w:lang w:val="ru-RU"/>
        </w:rPr>
        <w:t>Састанци стручног већа разредне наставе су се редовно одржавали и реализовали према плану који је утврђен на почетку школске године. Сви састанци су одржани и све тачке дневног реда су реализоване, што се може видети из записника са састанака. Свеска са записницима налази се код директора и п</w:t>
      </w:r>
      <w:r>
        <w:rPr>
          <w:rFonts w:ascii="Times New Roman" w:hAnsi="Times New Roman" w:cs="Times New Roman"/>
          <w:sz w:val="24"/>
          <w:szCs w:val="24"/>
          <w:lang w:val="sr-Cyrl-RS"/>
        </w:rPr>
        <w:t>едагога</w:t>
      </w:r>
      <w:r>
        <w:rPr>
          <w:rFonts w:ascii="Times New Roman" w:hAnsi="Times New Roman" w:cs="Times New Roman"/>
          <w:sz w:val="24"/>
          <w:szCs w:val="24"/>
          <w:lang w:val="ru-RU"/>
        </w:rPr>
        <w:t xml:space="preserve"> школе, такође сви записници су унети и у Ес дневник- у.</w:t>
      </w:r>
    </w:p>
    <w:p>
      <w:pPr>
        <w:rPr>
          <w:rFonts w:ascii="Times New Roman" w:hAnsi="Times New Roman" w:cs="Times New Roman"/>
          <w:sz w:val="24"/>
          <w:szCs w:val="24"/>
          <w:lang w:val="ru-RU"/>
        </w:rPr>
      </w:pPr>
      <w:r>
        <w:rPr>
          <w:rFonts w:ascii="Times New Roman" w:hAnsi="Times New Roman" w:cs="Times New Roman"/>
          <w:sz w:val="24"/>
          <w:szCs w:val="24"/>
          <w:lang w:val="ru-RU"/>
        </w:rPr>
        <w:t>Чланови актива су :</w:t>
      </w:r>
    </w:p>
    <w:p>
      <w:pPr>
        <w:spacing w:after="0"/>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Слађана Алексов</w:t>
      </w:r>
    </w:p>
    <w:p>
      <w:pPr>
        <w:spacing w:after="0"/>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Сандра Трифуновић</w:t>
      </w:r>
      <w:r>
        <w:rPr>
          <w:rFonts w:ascii="Times New Roman" w:hAnsi="Times New Roman" w:cs="Times New Roman"/>
          <w:sz w:val="24"/>
          <w:szCs w:val="24"/>
          <w:lang w:val="ru-RU"/>
        </w:rPr>
        <w:br w:type="textWrapping"/>
      </w:r>
      <w:r>
        <w:rPr>
          <w:rFonts w:ascii="Times New Roman" w:hAnsi="Times New Roman" w:cs="Times New Roman"/>
          <w:sz w:val="24"/>
          <w:szCs w:val="24"/>
          <w:shd w:val="clear" w:color="auto" w:fill="FFFFFF"/>
          <w:lang w:val="ru-RU"/>
        </w:rPr>
        <w:t>Силвана Величков</w:t>
      </w:r>
      <w:r>
        <w:rPr>
          <w:rFonts w:ascii="Times New Roman" w:hAnsi="Times New Roman" w:cs="Times New Roman"/>
          <w:sz w:val="24"/>
          <w:szCs w:val="24"/>
          <w:lang w:val="ru-RU"/>
        </w:rPr>
        <w:br w:type="textWrapping"/>
      </w:r>
      <w:r>
        <w:rPr>
          <w:rFonts w:ascii="Times New Roman" w:hAnsi="Times New Roman" w:cs="Times New Roman"/>
          <w:sz w:val="24"/>
          <w:szCs w:val="24"/>
          <w:shd w:val="clear" w:color="auto" w:fill="FFFFFF"/>
          <w:lang w:val="ru-RU"/>
        </w:rPr>
        <w:t>Снежана Бонев</w:t>
      </w:r>
    </w:p>
    <w:p>
      <w:pPr>
        <w:spacing w:after="0"/>
        <w:rPr>
          <w:rFonts w:ascii="Times New Roman" w:hAnsi="Times New Roman" w:cs="Times New Roman"/>
          <w:sz w:val="24"/>
          <w:szCs w:val="24"/>
          <w:lang w:val="ru-RU"/>
        </w:rPr>
      </w:pP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Током протекле школске године у првом полугодишту реализоване су све планиране активности предвиђене Планом рада </w:t>
      </w:r>
      <w:r>
        <w:rPr>
          <w:rFonts w:ascii="Times New Roman" w:hAnsi="Times New Roman" w:cs="Times New Roman"/>
          <w:sz w:val="24"/>
          <w:szCs w:val="24"/>
          <w:shd w:val="clear" w:color="auto" w:fill="F8F9FA"/>
          <w:lang w:val="ru-RU"/>
        </w:rPr>
        <w:t>Стручног већа разредне наставе</w:t>
      </w:r>
      <w:r>
        <w:rPr>
          <w:rFonts w:ascii="Times New Roman" w:hAnsi="Times New Roman" w:cs="Times New Roman"/>
          <w:b/>
          <w:sz w:val="24"/>
          <w:szCs w:val="24"/>
          <w:shd w:val="clear" w:color="auto" w:fill="F8F9FA"/>
          <w:lang w:val="ru-RU"/>
        </w:rPr>
        <w:t xml:space="preserve">. </w:t>
      </w:r>
      <w:r>
        <w:rPr>
          <w:rFonts w:ascii="Times New Roman" w:hAnsi="Times New Roman" w:cs="Times New Roman"/>
          <w:sz w:val="24"/>
          <w:szCs w:val="24"/>
          <w:lang w:val="sr-Cyrl-RS"/>
        </w:rPr>
        <w:t xml:space="preserve">У току првог полугодишта извршен је избор руководства, израђен је програм рада Стручног већа, као и израда глобалних и оперативних планова. Извршена је припрема и пријем ученика, ученицима су подељени иницијални тестови, обележен је Светски дан писмености. </w:t>
      </w:r>
      <w:r>
        <w:rPr>
          <w:rFonts w:ascii="Times New Roman" w:hAnsi="Times New Roman" w:cs="Times New Roman"/>
          <w:sz w:val="24"/>
          <w:szCs w:val="24"/>
          <w:shd w:val="clear" w:color="auto" w:fill="FFFFFF"/>
          <w:lang w:val="ru-RU"/>
        </w:rPr>
        <w:t xml:space="preserve">Дечија недеља се ове године обележава од 4. до 10. октобра уз слоган </w:t>
      </w:r>
      <w:r>
        <w:rPr>
          <w:rFonts w:ascii="Times New Roman" w:hAnsi="Times New Roman" w:cs="Times New Roman"/>
          <w:i/>
          <w:sz w:val="24"/>
          <w:szCs w:val="24"/>
          <w:shd w:val="clear" w:color="auto" w:fill="FFFFFF"/>
          <w:lang w:val="ru-RU"/>
        </w:rPr>
        <w:t>Дете је дете да га волите и разумете</w:t>
      </w:r>
      <w:r>
        <w:rPr>
          <w:rFonts w:ascii="Times New Roman" w:hAnsi="Times New Roman" w:cs="Times New Roman"/>
          <w:sz w:val="24"/>
          <w:szCs w:val="24"/>
          <w:shd w:val="clear" w:color="auto" w:fill="FFFFFF"/>
          <w:lang w:val="ru-RU"/>
        </w:rPr>
        <w:t>. Кроз разне активности у школи, у којима су учествовали учитељи, наставници, ученици и управа школе, обележили смо Дечију недељу.</w:t>
      </w:r>
      <w:r>
        <w:rPr>
          <w:rFonts w:ascii="Times New Roman" w:hAnsi="Times New Roman" w:cs="Times New Roman"/>
          <w:sz w:val="24"/>
          <w:szCs w:val="24"/>
          <w:lang w:val="sr-Cyrl-RS"/>
        </w:rPr>
        <w:t xml:space="preserve"> </w:t>
      </w:r>
      <w:r>
        <w:rPr>
          <w:rFonts w:ascii="Times New Roman" w:hAnsi="Times New Roman" w:cs="Times New Roman"/>
          <w:sz w:val="24"/>
          <w:szCs w:val="24"/>
          <w:shd w:val="clear" w:color="auto" w:fill="FFFFFF"/>
          <w:lang w:val="ru-RU"/>
        </w:rPr>
        <w:t xml:space="preserve">Мирис и боје јесени смо донели у учионицу организујући јесењу изложбу плодова и јесењег шареног лишћа. </w:t>
      </w:r>
      <w:r>
        <w:rPr>
          <w:rFonts w:ascii="Times New Roman" w:hAnsi="Times New Roman" w:cs="Times New Roman"/>
          <w:sz w:val="24"/>
          <w:szCs w:val="24"/>
          <w:lang w:val="sr-Cyrl-RS"/>
        </w:rPr>
        <w:t xml:space="preserve"> Реализоване су бројне активности око обележавања Вуковог дана, Дана љубазности, </w:t>
      </w:r>
      <w:r>
        <w:rPr>
          <w:rFonts w:ascii="Times New Roman" w:hAnsi="Times New Roman" w:cs="Times New Roman"/>
          <w:sz w:val="24"/>
          <w:szCs w:val="24"/>
        </w:rPr>
        <w:t>Hellowen</w:t>
      </w:r>
      <w:r>
        <w:rPr>
          <w:rFonts w:ascii="Times New Roman" w:hAnsi="Times New Roman" w:cs="Times New Roman"/>
          <w:sz w:val="24"/>
          <w:szCs w:val="24"/>
          <w:lang w:val="ru-RU"/>
        </w:rPr>
        <w:t>-</w:t>
      </w:r>
      <w:r>
        <w:rPr>
          <w:rFonts w:ascii="Times New Roman" w:hAnsi="Times New Roman" w:cs="Times New Roman"/>
          <w:sz w:val="24"/>
          <w:szCs w:val="24"/>
        </w:rPr>
        <w:t>a</w:t>
      </w:r>
      <w:r>
        <w:rPr>
          <w:rFonts w:ascii="Times New Roman" w:hAnsi="Times New Roman" w:cs="Times New Roman"/>
          <w:sz w:val="24"/>
          <w:szCs w:val="24"/>
          <w:lang w:val="sr-Cyrl-RS"/>
        </w:rPr>
        <w:t>, у којима су ученици нарочито уживали и били креативни и маштовити, развијали тимски рад и срадњу.</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План за одржавање угледних часова је договорен да ће бити одржан у другом полугодишту.</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 се радило на изградњи и неговању радних навика и позитивних ставова према раду и учењу код ученика.</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току месеца децембра лагано су вршене припреме за дочек Нове године. Припреме су текле кроз разне активности. Разним честиткама, новогодишњим цртежима и украсима које су правили ученици и украшавањем јелке, обележена је Нова година. У оквиру драмско – рецитаторске секције ученици се редовно ангажују и припремају за школску приредбу поводом обележавања Дана школе.</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Извршена је процена постигнућа ученика и анализа успеха и дисциплине на крају првог полугодишт</w:t>
      </w:r>
      <w:r>
        <w:rPr>
          <w:rFonts w:hint="default" w:ascii="Times New Roman" w:hAnsi="Times New Roman" w:cs="Times New Roman"/>
          <w:sz w:val="24"/>
          <w:szCs w:val="24"/>
          <w:lang w:val="sr-Latn-RS"/>
        </w:rPr>
        <w:t>a</w:t>
      </w:r>
      <w:r>
        <w:rPr>
          <w:rFonts w:ascii="Times New Roman" w:hAnsi="Times New Roman" w:cs="Times New Roman"/>
          <w:sz w:val="24"/>
          <w:szCs w:val="24"/>
          <w:lang w:val="sr-Cyrl-RS"/>
        </w:rPr>
        <w:t>. Ученици су остварили позитиван успех из свих предмета на крају првог полугодишта, са примерним владањем.</w:t>
      </w:r>
    </w:p>
    <w:p>
      <w:pPr>
        <w:spacing w:line="240" w:lineRule="auto"/>
        <w:jc w:val="both"/>
        <w:rPr>
          <w:rFonts w:ascii="Times New Roman" w:hAnsi="Times New Roman" w:cs="Times New Roman"/>
          <w:sz w:val="24"/>
          <w:szCs w:val="24"/>
          <w:lang w:val="sr-Cyrl-RS"/>
        </w:rPr>
      </w:pPr>
    </w:p>
    <w:p>
      <w:pPr>
        <w:spacing w:line="240" w:lineRule="auto"/>
        <w:jc w:val="both"/>
        <w:rPr>
          <w:rFonts w:ascii="Times New Roman" w:hAnsi="Times New Roman" w:cs="Times New Roman"/>
          <w:sz w:val="24"/>
          <w:szCs w:val="24"/>
          <w:lang w:val="sr-Cyrl-RS"/>
        </w:rPr>
      </w:pPr>
    </w:p>
    <w:p>
      <w:pPr>
        <w:spacing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w:t>
      </w:r>
      <w:r>
        <w:rPr>
          <w:rFonts w:ascii="Times New Roman" w:hAnsi="Times New Roman" w:cs="Times New Roman"/>
          <w:sz w:val="24"/>
          <w:szCs w:val="24"/>
          <w:shd w:val="clear" w:color="auto" w:fill="F8F9FA"/>
          <w:lang w:val="ru-RU"/>
        </w:rPr>
        <w:t>Стручног већа разредне наставе</w:t>
      </w:r>
    </w:p>
    <w:p>
      <w:pPr>
        <w:spacing w:line="240" w:lineRule="auto"/>
        <w:ind w:firstLine="480" w:firstLineChars="200"/>
        <w:jc w:val="right"/>
        <w:rPr>
          <w:rFonts w:hint="default" w:ascii="Times New Roman" w:hAnsi="Times New Roman" w:cs="Times New Roman"/>
          <w:sz w:val="24"/>
          <w:szCs w:val="24"/>
          <w:lang w:val="sr-Latn-RS"/>
        </w:rPr>
      </w:pPr>
      <w:r>
        <w:rPr>
          <w:rFonts w:ascii="Times New Roman" w:hAnsi="Times New Roman" w:cs="Times New Roman"/>
          <w:sz w:val="24"/>
          <w:szCs w:val="24"/>
          <w:lang w:val="sr-Cyrl-RS"/>
        </w:rPr>
        <w:t>Сандра Трифуновић</w:t>
      </w:r>
    </w:p>
    <w:p>
      <w:pPr>
        <w:spacing w:line="240" w:lineRule="auto"/>
        <w:jc w:val="left"/>
        <w:rPr>
          <w:rFonts w:hint="default" w:ascii="Times New Roman" w:hAnsi="Times New Roman" w:cs="Times New Roman"/>
          <w:sz w:val="24"/>
          <w:szCs w:val="24"/>
          <w:lang w:val="sr-Latn-RS"/>
        </w:rPr>
      </w:pPr>
    </w:p>
    <w:p>
      <w:pPr>
        <w:numPr>
          <w:ilvl w:val="0"/>
          <w:numId w:val="4"/>
        </w:numPr>
        <w:spacing w:line="240" w:lineRule="auto"/>
        <w:ind w:left="0" w:leftChars="0" w:firstLine="0" w:firstLineChars="0"/>
        <w:jc w:val="left"/>
        <w:rPr>
          <w:rFonts w:hint="default" w:ascii="Times New Roman" w:hAnsi="Times New Roman" w:cs="Times New Roman"/>
          <w:sz w:val="24"/>
          <w:szCs w:val="24"/>
          <w:lang w:val="sr-Latn-RS"/>
        </w:rPr>
      </w:pPr>
      <w:r>
        <w:rPr>
          <w:rFonts w:hint="default" w:ascii="Times New Roman" w:hAnsi="Times New Roman" w:cs="Times New Roman"/>
          <w:b/>
          <w:bCs/>
          <w:sz w:val="24"/>
          <w:szCs w:val="24"/>
          <w:lang w:val="sr-Cyrl-RS"/>
        </w:rPr>
        <w:t>ИЗВЕШТАЈ О РАДУ ДИРЕКТОРА ШКОЛЕ</w:t>
      </w:r>
      <w:r>
        <w:rPr>
          <w:rFonts w:hint="default" w:ascii="Times New Roman" w:hAnsi="Times New Roman" w:cs="Times New Roman"/>
          <w:sz w:val="24"/>
          <w:szCs w:val="24"/>
          <w:lang w:val="sr-Cyrl-RS"/>
        </w:rPr>
        <w:t xml:space="preserve"> </w:t>
      </w:r>
    </w:p>
    <w:p>
      <w:pPr>
        <w:numPr>
          <w:numId w:val="0"/>
        </w:numPr>
        <w:spacing w:line="240" w:lineRule="auto"/>
        <w:ind w:leftChars="0"/>
        <w:jc w:val="left"/>
        <w:rPr>
          <w:rFonts w:hint="default" w:ascii="Times New Roman" w:hAnsi="Times New Roman" w:cs="Times New Roman"/>
          <w:sz w:val="24"/>
          <w:szCs w:val="24"/>
          <w:lang w:val="sr-Latn-RS"/>
        </w:rPr>
      </w:pPr>
    </w:p>
    <w:p>
      <w:pPr>
        <w:pStyle w:val="11"/>
        <w:spacing w:line="360" w:lineRule="auto"/>
        <w:jc w:val="center"/>
        <w:rPr>
          <w:rFonts w:hint="default" w:ascii="Times New Roman" w:hAnsi="Times New Roman" w:cs="Times New Roman"/>
          <w:b/>
          <w:bCs w:val="0"/>
          <w:i/>
          <w:sz w:val="24"/>
          <w:szCs w:val="24"/>
          <w:lang w:val="ru-RU"/>
        </w:rPr>
      </w:pPr>
      <w:r>
        <w:rPr>
          <w:rFonts w:hint="default" w:ascii="Times New Roman" w:hAnsi="Times New Roman" w:cs="Times New Roman"/>
          <w:b/>
          <w:bCs w:val="0"/>
          <w:i/>
          <w:sz w:val="24"/>
          <w:szCs w:val="24"/>
          <w:lang w:val="ru-RU"/>
        </w:rPr>
        <w:t>Извештај директора о свом раду</w:t>
      </w:r>
    </w:p>
    <w:p>
      <w:pPr>
        <w:pStyle w:val="11"/>
        <w:spacing w:line="360" w:lineRule="auto"/>
        <w:ind w:firstLine="720"/>
        <w:jc w:val="center"/>
        <w:rPr>
          <w:rFonts w:hint="default" w:ascii="Times New Roman" w:hAnsi="Times New Roman" w:cs="Times New Roman"/>
          <w:b/>
          <w:bCs w:val="0"/>
          <w:i/>
          <w:sz w:val="24"/>
          <w:szCs w:val="24"/>
          <w:lang w:val="ru-RU"/>
        </w:rPr>
      </w:pPr>
      <w:r>
        <w:rPr>
          <w:rFonts w:hint="default" w:ascii="Times New Roman" w:hAnsi="Times New Roman" w:cs="Times New Roman"/>
          <w:b/>
          <w:bCs w:val="0"/>
          <w:i/>
          <w:sz w:val="24"/>
          <w:szCs w:val="24"/>
          <w:lang w:val="ru-RU"/>
        </w:rPr>
        <w:t>за прво полугодиште школске 202</w:t>
      </w:r>
      <w:r>
        <w:rPr>
          <w:rFonts w:hint="default" w:ascii="Times New Roman" w:hAnsi="Times New Roman" w:cs="Times New Roman"/>
          <w:b/>
          <w:bCs w:val="0"/>
          <w:i/>
          <w:sz w:val="24"/>
          <w:szCs w:val="24"/>
          <w:lang w:val="sr-Latn-RS"/>
        </w:rPr>
        <w:t>2</w:t>
      </w:r>
      <w:r>
        <w:rPr>
          <w:rFonts w:hint="default" w:ascii="Times New Roman" w:hAnsi="Times New Roman" w:cs="Times New Roman"/>
          <w:b/>
          <w:bCs w:val="0"/>
          <w:i/>
          <w:sz w:val="24"/>
          <w:szCs w:val="24"/>
          <w:lang w:val="ru-RU"/>
        </w:rPr>
        <w:t>/202</w:t>
      </w:r>
      <w:r>
        <w:rPr>
          <w:rFonts w:hint="default" w:ascii="Times New Roman" w:hAnsi="Times New Roman" w:cs="Times New Roman"/>
          <w:b/>
          <w:bCs w:val="0"/>
          <w:i/>
          <w:sz w:val="24"/>
          <w:szCs w:val="24"/>
          <w:lang w:val="sr-Latn-RS"/>
        </w:rPr>
        <w:t>3</w:t>
      </w:r>
      <w:r>
        <w:rPr>
          <w:rFonts w:hint="default" w:ascii="Times New Roman" w:hAnsi="Times New Roman" w:cs="Times New Roman"/>
          <w:b/>
          <w:bCs w:val="0"/>
          <w:i/>
          <w:sz w:val="24"/>
          <w:szCs w:val="24"/>
          <w:lang w:val="ru-RU"/>
        </w:rPr>
        <w:t>. године</w:t>
      </w:r>
    </w:p>
    <w:p>
      <w:pPr>
        <w:pStyle w:val="11"/>
        <w:spacing w:line="360" w:lineRule="auto"/>
        <w:ind w:firstLine="720"/>
        <w:jc w:val="center"/>
        <w:rPr>
          <w:rFonts w:hint="default" w:ascii="Times New Roman" w:hAnsi="Times New Roman" w:cs="Times New Roman"/>
          <w:b/>
          <w:bCs w:val="0"/>
          <w:i/>
          <w:sz w:val="24"/>
          <w:szCs w:val="24"/>
          <w:lang w:val="ru-RU"/>
        </w:rPr>
      </w:pPr>
    </w:p>
    <w:p>
      <w:pPr>
        <w:pStyle w:val="11"/>
        <w:spacing w:line="360" w:lineRule="auto"/>
        <w:ind w:firstLine="72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Послове из надлежности директора школе обављала сам, како према важећим законским прописима и обавезама, тако и на основу Годишњег плана рада школе за школску 202</w:t>
      </w:r>
      <w:r>
        <w:rPr>
          <w:rFonts w:hint="default" w:ascii="Times New Roman" w:hAnsi="Times New Roman" w:cs="Times New Roman"/>
          <w:b w:val="0"/>
          <w:bCs/>
          <w:sz w:val="24"/>
          <w:szCs w:val="24"/>
          <w:lang w:val="sr-Latn-RS"/>
        </w:rPr>
        <w:t>2</w:t>
      </w:r>
      <w:r>
        <w:rPr>
          <w:rFonts w:hint="default" w:ascii="Times New Roman" w:hAnsi="Times New Roman" w:cs="Times New Roman"/>
          <w:b w:val="0"/>
          <w:bCs/>
          <w:sz w:val="24"/>
          <w:szCs w:val="24"/>
          <w:lang w:val="ru-RU"/>
        </w:rPr>
        <w:t>/</w:t>
      </w:r>
      <w:r>
        <w:rPr>
          <w:rFonts w:hint="default" w:ascii="Times New Roman" w:hAnsi="Times New Roman" w:cs="Times New Roman"/>
          <w:b w:val="0"/>
          <w:bCs/>
          <w:sz w:val="24"/>
          <w:szCs w:val="24"/>
        </w:rPr>
        <w:t>23</w:t>
      </w:r>
      <w:r>
        <w:rPr>
          <w:rFonts w:hint="default" w:ascii="Times New Roman" w:hAnsi="Times New Roman" w:cs="Times New Roman"/>
          <w:b w:val="0"/>
          <w:bCs/>
          <w:sz w:val="24"/>
          <w:szCs w:val="24"/>
          <w:lang w:val="ru-RU"/>
        </w:rPr>
        <w:t>. годину.</w:t>
      </w:r>
    </w:p>
    <w:p>
      <w:pPr>
        <w:pStyle w:val="11"/>
        <w:spacing w:line="360" w:lineRule="auto"/>
        <w:ind w:firstLine="72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Руководећа функција огледала се крозпраћење Закона, Прописа и Правилника о раду ОШ „Свети Сава“ Божица, унапређење међуљудских односа код запослених у циљу унапређивања рада, припремање, праћење, присуствовање седницама Наставничког већа (3 седниц</w:t>
      </w:r>
      <w:r>
        <w:rPr>
          <w:rFonts w:hint="default" w:ascii="Times New Roman" w:hAnsi="Times New Roman" w:cs="Times New Roman"/>
          <w:b w:val="0"/>
          <w:bCs/>
          <w:sz w:val="24"/>
          <w:szCs w:val="24"/>
        </w:rPr>
        <w:t>e</w:t>
      </w:r>
      <w:r>
        <w:rPr>
          <w:rFonts w:hint="default" w:ascii="Times New Roman" w:hAnsi="Times New Roman" w:cs="Times New Roman"/>
          <w:b w:val="0"/>
          <w:bCs/>
          <w:sz w:val="24"/>
          <w:szCs w:val="24"/>
          <w:lang w:val="ru-RU"/>
        </w:rPr>
        <w:t>), Одељенских већа (3 седнице), Педагошког колегијума (3 седнице), Савета родитеља (3 седниц</w:t>
      </w:r>
      <w:r>
        <w:rPr>
          <w:rFonts w:hint="default" w:ascii="Times New Roman" w:hAnsi="Times New Roman" w:cs="Times New Roman"/>
          <w:b w:val="0"/>
          <w:bCs/>
          <w:sz w:val="24"/>
          <w:szCs w:val="24"/>
        </w:rPr>
        <w:t>e</w:t>
      </w:r>
      <w:r>
        <w:rPr>
          <w:rFonts w:hint="default" w:ascii="Times New Roman" w:hAnsi="Times New Roman" w:cs="Times New Roman"/>
          <w:b w:val="0"/>
          <w:bCs/>
          <w:sz w:val="24"/>
          <w:szCs w:val="24"/>
          <w:lang w:val="ru-RU"/>
        </w:rPr>
        <w:t>), рад у стручним телима и тимовима, процењивање ефикасности одржаних седница, као и спровођење њихових закључака, представљање наше школе у ужој и широј средини. Сви прописи су примењивани, а постојећи правилници и остала акта благовремено су усклађивана са новим прописима.</w:t>
      </w:r>
    </w:p>
    <w:p>
      <w:pPr>
        <w:pStyle w:val="11"/>
        <w:spacing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У сардњи са наставницима, стручним сарадницима и стручним службама школе, урађен је Годишњи план рада школе за школску 202</w:t>
      </w:r>
      <w:r>
        <w:rPr>
          <w:rFonts w:hint="default" w:ascii="Times New Roman" w:hAnsi="Times New Roman" w:cs="Times New Roman"/>
          <w:b w:val="0"/>
          <w:bCs/>
          <w:sz w:val="24"/>
          <w:szCs w:val="24"/>
          <w:lang w:val="sr-Latn-RS"/>
        </w:rPr>
        <w:t>2</w:t>
      </w:r>
      <w:r>
        <w:rPr>
          <w:rFonts w:hint="default" w:ascii="Times New Roman" w:hAnsi="Times New Roman" w:cs="Times New Roman"/>
          <w:b w:val="0"/>
          <w:bCs/>
          <w:sz w:val="24"/>
          <w:szCs w:val="24"/>
          <w:lang w:val="ru-RU"/>
        </w:rPr>
        <w:t>/</w:t>
      </w:r>
      <w:r>
        <w:rPr>
          <w:rFonts w:hint="default" w:ascii="Times New Roman" w:hAnsi="Times New Roman" w:cs="Times New Roman"/>
          <w:b w:val="0"/>
          <w:bCs/>
          <w:sz w:val="24"/>
          <w:szCs w:val="24"/>
        </w:rPr>
        <w:t>23</w:t>
      </w:r>
      <w:r>
        <w:rPr>
          <w:rFonts w:hint="default" w:ascii="Times New Roman" w:hAnsi="Times New Roman" w:cs="Times New Roman"/>
          <w:b w:val="0"/>
          <w:bCs/>
          <w:sz w:val="24"/>
          <w:szCs w:val="24"/>
          <w:lang w:val="ru-RU"/>
        </w:rPr>
        <w:t>.</w:t>
      </w:r>
      <w:r>
        <w:rPr>
          <w:rFonts w:hint="default" w:ascii="Times New Roman" w:hAnsi="Times New Roman" w:cs="Times New Roman"/>
          <w:b w:val="0"/>
          <w:bCs/>
          <w:sz w:val="24"/>
          <w:szCs w:val="24"/>
          <w:lang w:val="sr-Latn-RS"/>
        </w:rPr>
        <w:t xml:space="preserve"> </w:t>
      </w:r>
      <w:r>
        <w:rPr>
          <w:rFonts w:hint="default" w:ascii="Times New Roman" w:hAnsi="Times New Roman" w:cs="Times New Roman"/>
          <w:b w:val="0"/>
          <w:bCs/>
          <w:sz w:val="24"/>
          <w:szCs w:val="24"/>
          <w:lang w:val="ru-RU"/>
        </w:rPr>
        <w:t>годину и оперативни план рада школе</w:t>
      </w:r>
      <w:r>
        <w:rPr>
          <w:rFonts w:hint="default" w:ascii="Times New Roman" w:hAnsi="Times New Roman" w:cs="Times New Roman"/>
          <w:b w:val="0"/>
          <w:bCs/>
          <w:sz w:val="24"/>
          <w:szCs w:val="24"/>
          <w:lang w:val="sr-Latn-RS"/>
        </w:rPr>
        <w:t xml:space="preserve">. </w:t>
      </w:r>
      <w:r>
        <w:rPr>
          <w:rFonts w:hint="default" w:ascii="Times New Roman" w:hAnsi="Times New Roman" w:cs="Times New Roman"/>
          <w:b w:val="0"/>
          <w:bCs/>
          <w:sz w:val="24"/>
          <w:szCs w:val="24"/>
          <w:lang w:val="ru-RU"/>
        </w:rPr>
        <w:t xml:space="preserve">Документи су презентовани Наставничком већу </w:t>
      </w:r>
      <w:r>
        <w:rPr>
          <w:rFonts w:hint="default" w:ascii="Times New Roman" w:hAnsi="Times New Roman" w:cs="Times New Roman"/>
          <w:b w:val="0"/>
          <w:bCs/>
          <w:sz w:val="24"/>
          <w:szCs w:val="24"/>
        </w:rPr>
        <w:t>и</w:t>
      </w:r>
      <w:r>
        <w:rPr>
          <w:rFonts w:hint="default" w:ascii="Times New Roman" w:hAnsi="Times New Roman" w:cs="Times New Roman"/>
          <w:b w:val="0"/>
          <w:bCs/>
          <w:sz w:val="24"/>
          <w:szCs w:val="24"/>
          <w:lang w:val="ru-RU"/>
        </w:rPr>
        <w:t xml:space="preserve"> Савету родитеља и дати на усвајање Школском одбору, а Оперативни план рада школе послат на одобрење Школској управи Лесковац. План и програм рада директора за школску 202</w:t>
      </w:r>
      <w:r>
        <w:rPr>
          <w:rFonts w:hint="default" w:ascii="Times New Roman" w:hAnsi="Times New Roman" w:cs="Times New Roman"/>
          <w:b w:val="0"/>
          <w:bCs/>
          <w:sz w:val="24"/>
          <w:szCs w:val="24"/>
          <w:lang w:val="sr-Latn-RS"/>
        </w:rPr>
        <w:t>2</w:t>
      </w:r>
      <w:r>
        <w:rPr>
          <w:rFonts w:hint="default" w:ascii="Times New Roman" w:hAnsi="Times New Roman" w:cs="Times New Roman"/>
          <w:b w:val="0"/>
          <w:bCs/>
          <w:sz w:val="24"/>
          <w:szCs w:val="24"/>
          <w:lang w:val="ru-RU"/>
        </w:rPr>
        <w:t>/202</w:t>
      </w:r>
      <w:r>
        <w:rPr>
          <w:rFonts w:hint="default" w:ascii="Times New Roman" w:hAnsi="Times New Roman" w:cs="Times New Roman"/>
          <w:b w:val="0"/>
          <w:bCs/>
          <w:sz w:val="24"/>
          <w:szCs w:val="24"/>
          <w:lang w:val="sr-Latn-RS"/>
        </w:rPr>
        <w:t>3</w:t>
      </w:r>
      <w:r>
        <w:rPr>
          <w:rFonts w:hint="default" w:ascii="Times New Roman" w:hAnsi="Times New Roman" w:cs="Times New Roman"/>
          <w:b w:val="0"/>
          <w:bCs/>
          <w:sz w:val="24"/>
          <w:szCs w:val="24"/>
          <w:lang w:val="ru-RU"/>
        </w:rPr>
        <w:t>.</w:t>
      </w:r>
      <w:r>
        <w:rPr>
          <w:rFonts w:hint="default" w:ascii="Times New Roman" w:hAnsi="Times New Roman" w:cs="Times New Roman"/>
          <w:b w:val="0"/>
          <w:bCs/>
          <w:sz w:val="24"/>
          <w:szCs w:val="24"/>
          <w:lang w:val="sr-Latn-RS"/>
        </w:rPr>
        <w:t xml:space="preserve"> </w:t>
      </w:r>
      <w:r>
        <w:rPr>
          <w:rFonts w:hint="default" w:ascii="Times New Roman" w:hAnsi="Times New Roman" w:cs="Times New Roman"/>
          <w:b w:val="0"/>
          <w:bCs/>
          <w:sz w:val="24"/>
          <w:szCs w:val="24"/>
          <w:lang w:val="ru-RU"/>
        </w:rPr>
        <w:t xml:space="preserve">годину, развијен по месецима, дат је на усвајање Школском одбору. На почетку школске године поставила сам организациону структуру потребну за нормално функционисање наставе. Урађена је подела задужења у оквиру четрдесеточасовне радне недеље, подела предмета и разреда на наставнике, допунске, додатне и слободне активности, планови и програми стручних органа. Урађен је Ценус потребан за финансирање зарада запослених у складу са препорукама Министарства и Правилником о финансирању и достављен Школској управи Лесковац. Такође су на време ажурирани </w:t>
      </w:r>
      <w:r>
        <w:rPr>
          <w:rFonts w:hint="default" w:ascii="Times New Roman" w:hAnsi="Times New Roman" w:cs="Times New Roman"/>
          <w:b w:val="0"/>
          <w:bCs/>
          <w:sz w:val="24"/>
          <w:szCs w:val="24"/>
          <w:lang w:val="sr-Cyrl-RS"/>
        </w:rPr>
        <w:t>сви</w:t>
      </w:r>
      <w:r>
        <w:rPr>
          <w:rFonts w:hint="default" w:ascii="Times New Roman" w:hAnsi="Times New Roman" w:cs="Times New Roman"/>
          <w:b w:val="0"/>
          <w:bCs/>
          <w:sz w:val="24"/>
          <w:szCs w:val="24"/>
          <w:lang w:val="ru-RU"/>
        </w:rPr>
        <w:t xml:space="preserve"> подаци у апликацији Министарства „ЈИСП“ и успешно мигрирани у апликацију Министарства финансија «ИСКРА», а оверени извештаји достављени надлежној школској управи.</w:t>
      </w:r>
      <w:r>
        <w:rPr>
          <w:rFonts w:hint="default" w:ascii="Times New Roman" w:hAnsi="Times New Roman" w:cs="Times New Roman"/>
          <w:b w:val="0"/>
          <w:bCs/>
          <w:sz w:val="24"/>
          <w:szCs w:val="24"/>
          <w:lang w:val="sr-Latn-RS"/>
        </w:rPr>
        <w:t xml:space="preserve"> </w:t>
      </w:r>
      <w:r>
        <w:rPr>
          <w:rFonts w:hint="default" w:ascii="Times New Roman" w:hAnsi="Times New Roman" w:cs="Times New Roman"/>
          <w:b w:val="0"/>
          <w:bCs/>
          <w:sz w:val="24"/>
          <w:szCs w:val="24"/>
          <w:lang w:val="ru-RU"/>
        </w:rPr>
        <w:t xml:space="preserve">Педагошко-инструктивни и  саветодавни рад огледао се кроз помоћ наставницима на припремању образовно-васпитног рада (измене у наставном плану и програму, упутства за попуњавање дневника рада), помоћ наставницима у извођењу наставе кроз набавку дидактичког материјала и опреме. Уз финансијску помоћ Министарства обогаћен је библиотечки фонд. </w:t>
      </w:r>
      <w:r>
        <w:rPr>
          <w:rFonts w:hint="default" w:ascii="Times New Roman" w:hAnsi="Times New Roman" w:cs="Times New Roman"/>
          <w:b w:val="0"/>
          <w:bCs/>
          <w:sz w:val="24"/>
          <w:szCs w:val="24"/>
          <w:lang w:val="sr-Latn-RS"/>
        </w:rPr>
        <w:t xml:space="preserve"> </w:t>
      </w:r>
      <w:r>
        <w:rPr>
          <w:rFonts w:hint="default" w:ascii="Times New Roman" w:hAnsi="Times New Roman" w:cs="Times New Roman"/>
          <w:b w:val="0"/>
          <w:bCs/>
          <w:sz w:val="24"/>
          <w:szCs w:val="24"/>
          <w:lang w:val="ru-RU"/>
        </w:rPr>
        <w:t>Сарадња са родитељима била је усмерена на решавање проблема или потешкоћа везаних за наставу и дисциплину ученика. Подстицала сам сарадњу родитеља и наставника у циљу добрих партнерских односа у процесу васпитања и развоја ученика.</w:t>
      </w:r>
      <w:r>
        <w:rPr>
          <w:rFonts w:hint="default" w:ascii="Times New Roman" w:hAnsi="Times New Roman" w:cs="Times New Roman"/>
          <w:b w:val="0"/>
          <w:bCs/>
          <w:sz w:val="24"/>
          <w:szCs w:val="24"/>
          <w:lang w:val="sr-Latn-RS"/>
        </w:rPr>
        <w:t xml:space="preserve"> </w:t>
      </w:r>
      <w:r>
        <w:rPr>
          <w:rFonts w:hint="default" w:ascii="Times New Roman" w:hAnsi="Times New Roman" w:cs="Times New Roman"/>
          <w:b w:val="0"/>
          <w:bCs/>
          <w:sz w:val="24"/>
          <w:szCs w:val="24"/>
          <w:lang w:val="ru-RU"/>
        </w:rPr>
        <w:t xml:space="preserve">Ативно учествујем у праћењу напредовања ученика којима је потребна додатна подршка у раду. </w:t>
      </w:r>
      <w:r>
        <w:rPr>
          <w:rFonts w:hint="default" w:ascii="Times New Roman" w:hAnsi="Times New Roman" w:cs="Times New Roman"/>
          <w:b w:val="0"/>
          <w:bCs/>
          <w:sz w:val="24"/>
          <w:szCs w:val="24"/>
          <w:lang w:val="sr-Cyrl-RS"/>
        </w:rPr>
        <w:t>Kao директор школе припремала сам и водила седнице Наставничког већа, присуствовала седницама Одељењских већа.</w:t>
      </w:r>
      <w:r>
        <w:rPr>
          <w:rFonts w:hint="default" w:ascii="Times New Roman" w:hAnsi="Times New Roman" w:cs="Times New Roman"/>
          <w:b w:val="0"/>
          <w:bCs/>
          <w:sz w:val="24"/>
          <w:szCs w:val="24"/>
          <w:lang w:val="ru-RU"/>
        </w:rPr>
        <w:t xml:space="preserve"> Учествовала сам у раду Школског одбора помажући да се седнице организују и припреме. Учествовала сам у организовању и раду Савета родитеља. Током првог полугодишта имала сам редовну сарадњу са:  учитељицом, стручним већима, одељењским стрешинама и са Школском управом у Лесковцу.</w:t>
      </w:r>
    </w:p>
    <w:p>
      <w:pPr>
        <w:pStyle w:val="11"/>
        <w:spacing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xml:space="preserve">Током првог полугодишта школа је успешно сарађивала и са другим институцијама  као што су: СО Сурдулица, Дом здравља, Сурдулички културни центар, Црвени крст, Полицијска станица у Сурдулици и др. </w:t>
      </w:r>
    </w:p>
    <w:p>
      <w:pPr>
        <w:pStyle w:val="11"/>
        <w:spacing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Редовно сам пратила вођење педагошке документације у циљу унапређења тог сегмента рада школе. Реализација индивидуалних планова и програма рада као и припрема за часове је континуирано праћена. Дневници рада су коректно вођени и благовремено ажурирани. У сарадњи са шефом рачуноводства планирала сам и управљала финансијским стањем. Контролисала сам финансијске извештаје, приходе и расходе и издавала благовремене и тачне налоге за плаћања. Током првог полугодишта предузимала сам све потребне мере и радње како би безбедност ученика и запослених била на највишем нивоу успоставивши најбољу могућу сарадњу са надлежним службама МУП-а, ПС Сурдулица.</w:t>
      </w:r>
      <w:r>
        <w:rPr>
          <w:rFonts w:hint="default" w:ascii="Times New Roman" w:hAnsi="Times New Roman" w:cs="Times New Roman"/>
          <w:b w:val="0"/>
          <w:bCs/>
          <w:sz w:val="24"/>
          <w:szCs w:val="24"/>
          <w:lang w:val="sr-Latn-RS"/>
        </w:rPr>
        <w:t xml:space="preserve"> </w:t>
      </w:r>
      <w:r>
        <w:rPr>
          <w:rFonts w:hint="default" w:ascii="Times New Roman" w:hAnsi="Times New Roman" w:cs="Times New Roman"/>
          <w:b w:val="0"/>
          <w:bCs/>
          <w:sz w:val="24"/>
          <w:szCs w:val="24"/>
          <w:lang w:val="ru-RU"/>
        </w:rPr>
        <w:t>Водила сам рачуна да се примењује Правилник о примени Протокола о заштити ученика од насиља, злостављања и занемаривања и учествовала у раду Тима за заштиту ученика од насиља, злостављања и занемаривања. Редовно сам присуствовала раду актива директора школа општине Сурдулица, састанцима са представницима Министарства просвете. Пратим конкурсе и трудим се да учествујемо у пројектима који доприносе квалитетнијем раду наше школе.</w:t>
      </w:r>
      <w:r>
        <w:rPr>
          <w:rFonts w:hint="default" w:ascii="Times New Roman" w:hAnsi="Times New Roman" w:cs="Times New Roman"/>
          <w:b w:val="0"/>
          <w:bCs/>
          <w:sz w:val="24"/>
          <w:szCs w:val="24"/>
          <w:lang w:val="sr-Latn-RS"/>
        </w:rPr>
        <w:t xml:space="preserve"> </w:t>
      </w:r>
      <w:r>
        <w:rPr>
          <w:rFonts w:hint="default" w:ascii="Times New Roman" w:hAnsi="Times New Roman" w:cs="Times New Roman"/>
          <w:b w:val="0"/>
          <w:bCs/>
          <w:sz w:val="24"/>
          <w:szCs w:val="24"/>
          <w:lang w:val="ru-RU"/>
        </w:rPr>
        <w:t>У циљу евалуације рада школе и успеха ученика пратила сам резултате ученика, анализирала резултате рада на крају првог тромесечја и на крају првог полугодишта.</w:t>
      </w:r>
    </w:p>
    <w:p>
      <w:pPr>
        <w:pStyle w:val="11"/>
        <w:spacing w:line="360" w:lineRule="auto"/>
        <w:jc w:val="both"/>
        <w:rPr>
          <w:rFonts w:hint="default" w:ascii="Times New Roman" w:hAnsi="Times New Roman" w:cs="Times New Roman"/>
          <w:b w:val="0"/>
          <w:bCs/>
          <w:sz w:val="24"/>
          <w:szCs w:val="24"/>
          <w:lang w:val="ru-RU"/>
        </w:rPr>
      </w:pPr>
    </w:p>
    <w:p>
      <w:pPr>
        <w:pStyle w:val="11"/>
        <w:spacing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ПЛАНИРАЊЕ, ПРОГРАМИРАЊЕ И ПРАЋЕЊЕ ОБРАЗОВНО-ВАСПИТНОГ РАДА </w:t>
      </w:r>
    </w:p>
    <w:p>
      <w:pPr>
        <w:pStyle w:val="11"/>
        <w:spacing w:line="360" w:lineRule="auto"/>
        <w:jc w:val="both"/>
        <w:rPr>
          <w:rFonts w:hint="default" w:ascii="Times New Roman" w:hAnsi="Times New Roman" w:cs="Times New Roman"/>
          <w:b/>
          <w:bCs w:val="0"/>
          <w:sz w:val="24"/>
          <w:szCs w:val="24"/>
        </w:rPr>
      </w:pP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Организовала сам и учествовала у изради Годишњег плана рада за школску 202</w:t>
      </w:r>
      <w:r>
        <w:rPr>
          <w:rFonts w:hint="default" w:ascii="Times New Roman" w:hAnsi="Times New Roman" w:cs="Times New Roman"/>
          <w:b w:val="0"/>
          <w:bCs/>
          <w:sz w:val="24"/>
          <w:szCs w:val="24"/>
          <w:lang w:val="sr-Latn-RS"/>
        </w:rPr>
        <w:t>2</w:t>
      </w:r>
      <w:r>
        <w:rPr>
          <w:rFonts w:hint="default" w:ascii="Times New Roman" w:hAnsi="Times New Roman" w:cs="Times New Roman"/>
          <w:b w:val="0"/>
          <w:bCs/>
          <w:sz w:val="24"/>
          <w:szCs w:val="24"/>
        </w:rPr>
        <w:t>/202</w:t>
      </w:r>
      <w:r>
        <w:rPr>
          <w:rFonts w:hint="default" w:ascii="Times New Roman" w:hAnsi="Times New Roman" w:cs="Times New Roman"/>
          <w:b w:val="0"/>
          <w:bCs/>
          <w:sz w:val="24"/>
          <w:szCs w:val="24"/>
          <w:lang w:val="sr-Latn-RS"/>
        </w:rPr>
        <w:t>3</w:t>
      </w:r>
      <w:r>
        <w:rPr>
          <w:rFonts w:hint="default" w:ascii="Times New Roman" w:hAnsi="Times New Roman" w:cs="Times New Roman"/>
          <w:b w:val="0"/>
          <w:bCs/>
          <w:sz w:val="24"/>
          <w:szCs w:val="24"/>
        </w:rPr>
        <w:t>. Годину</w:t>
      </w:r>
      <w:r>
        <w:rPr>
          <w:rFonts w:hint="default" w:ascii="Times New Roman" w:hAnsi="Times New Roman" w:cs="Times New Roman"/>
          <w:b w:val="0"/>
          <w:bCs/>
          <w:sz w:val="24"/>
          <w:szCs w:val="24"/>
          <w:lang w:val="sr-Latn-RS"/>
        </w:rPr>
        <w:t>,</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Организовала сам и учествовала у изради Годишњег Извештаја о раду за школску 202</w:t>
      </w:r>
      <w:r>
        <w:rPr>
          <w:rFonts w:hint="default" w:ascii="Times New Roman" w:hAnsi="Times New Roman" w:cs="Times New Roman"/>
          <w:b w:val="0"/>
          <w:bCs/>
          <w:sz w:val="24"/>
          <w:szCs w:val="24"/>
          <w:lang w:val="sr-Latn-RS"/>
        </w:rPr>
        <w:t>1</w:t>
      </w:r>
      <w:r>
        <w:rPr>
          <w:rFonts w:hint="default" w:ascii="Times New Roman" w:hAnsi="Times New Roman" w:cs="Times New Roman"/>
          <w:b w:val="0"/>
          <w:bCs/>
          <w:sz w:val="24"/>
          <w:szCs w:val="24"/>
        </w:rPr>
        <w:t>/202</w:t>
      </w:r>
      <w:r>
        <w:rPr>
          <w:rFonts w:hint="default" w:ascii="Times New Roman" w:hAnsi="Times New Roman" w:cs="Times New Roman"/>
          <w:b w:val="0"/>
          <w:bCs/>
          <w:sz w:val="24"/>
          <w:szCs w:val="24"/>
          <w:lang w:val="sr-Latn-RS"/>
        </w:rPr>
        <w:t>2</w:t>
      </w:r>
      <w:r>
        <w:rPr>
          <w:rFonts w:hint="default" w:ascii="Times New Roman" w:hAnsi="Times New Roman" w:cs="Times New Roman"/>
          <w:b w:val="0"/>
          <w:bCs/>
          <w:sz w:val="24"/>
          <w:szCs w:val="24"/>
        </w:rPr>
        <w:t xml:space="preserve">. Годину.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Заједно са педагогом школе и</w:t>
      </w:r>
      <w:r>
        <w:rPr>
          <w:rFonts w:hint="default" w:ascii="Times New Roman" w:hAnsi="Times New Roman" w:cs="Times New Roman"/>
          <w:b w:val="0"/>
          <w:bCs/>
          <w:sz w:val="24"/>
          <w:szCs w:val="24"/>
        </w:rPr>
        <w:t>з</w:t>
      </w:r>
      <w:r>
        <w:rPr>
          <w:rFonts w:hint="default" w:ascii="Times New Roman" w:hAnsi="Times New Roman" w:cs="Times New Roman"/>
          <w:b w:val="0"/>
          <w:bCs/>
          <w:sz w:val="24"/>
          <w:szCs w:val="24"/>
          <w:lang w:val="sr-Cyrl-RS"/>
        </w:rPr>
        <w:t>вр</w:t>
      </w:r>
      <w:r>
        <w:rPr>
          <w:rFonts w:hint="default" w:ascii="Times New Roman" w:hAnsi="Times New Roman" w:cs="Times New Roman"/>
          <w:b w:val="0"/>
          <w:bCs/>
          <w:sz w:val="24"/>
          <w:szCs w:val="24"/>
        </w:rPr>
        <w:t>шила сам контролу вођења педагошке документације и организовала отклањање уочених недостатака</w:t>
      </w:r>
      <w:r>
        <w:rPr>
          <w:rFonts w:hint="default" w:ascii="Times New Roman" w:hAnsi="Times New Roman" w:cs="Times New Roman"/>
          <w:b w:val="0"/>
          <w:bCs/>
          <w:sz w:val="24"/>
          <w:szCs w:val="24"/>
          <w:lang w:val="sr-Cyrl-RS"/>
        </w:rPr>
        <w:t xml:space="preserve">,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Обишла сам одређени број часова редовне наставе – у сарадњи са педаго</w:t>
      </w:r>
      <w:r>
        <w:rPr>
          <w:rFonts w:hint="default" w:ascii="Times New Roman" w:hAnsi="Times New Roman" w:cs="Times New Roman"/>
          <w:b w:val="0"/>
          <w:bCs/>
          <w:sz w:val="24"/>
          <w:szCs w:val="24"/>
          <w:lang w:val="sr-Cyrl-RS"/>
        </w:rPr>
        <w:t>гом</w:t>
      </w:r>
      <w:r>
        <w:rPr>
          <w:rFonts w:hint="default" w:ascii="Times New Roman" w:hAnsi="Times New Roman" w:cs="Times New Roman"/>
          <w:b w:val="0"/>
          <w:bCs/>
          <w:sz w:val="24"/>
          <w:szCs w:val="24"/>
        </w:rPr>
        <w:t xml:space="preserve"> школе, давала повратну информацију наставницима и учествовала у изради извештаја о посећеним часовима.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Извршила поделу предмета на наставнике,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Извршила поделу одељенских старешинства и распоред учионица.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Радила на изради финансијског плана школе за школску 202</w:t>
      </w:r>
      <w:r>
        <w:rPr>
          <w:rFonts w:hint="default" w:ascii="Times New Roman" w:hAnsi="Times New Roman" w:cs="Times New Roman"/>
          <w:b w:val="0"/>
          <w:bCs/>
          <w:sz w:val="24"/>
          <w:szCs w:val="24"/>
          <w:lang w:val="sr-Cyrl-RS"/>
        </w:rPr>
        <w:t>3</w:t>
      </w:r>
      <w:r>
        <w:rPr>
          <w:rFonts w:hint="default" w:ascii="Times New Roman" w:hAnsi="Times New Roman" w:cs="Times New Roman"/>
          <w:b w:val="0"/>
          <w:bCs/>
          <w:sz w:val="24"/>
          <w:szCs w:val="24"/>
        </w:rPr>
        <w:t>. годину.</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Преглед глобалних и оперативних планова наставника (заједно са </w:t>
      </w:r>
      <w:r>
        <w:rPr>
          <w:rFonts w:hint="default" w:ascii="Times New Roman" w:hAnsi="Times New Roman" w:cs="Times New Roman"/>
          <w:b w:val="0"/>
          <w:bCs/>
          <w:sz w:val="24"/>
          <w:szCs w:val="24"/>
          <w:lang w:val="sr-Cyrl-RS"/>
        </w:rPr>
        <w:t>педагогом</w:t>
      </w:r>
      <w:r>
        <w:rPr>
          <w:rFonts w:hint="default" w:ascii="Times New Roman" w:hAnsi="Times New Roman" w:cs="Times New Roman"/>
          <w:b w:val="0"/>
          <w:bCs/>
          <w:sz w:val="24"/>
          <w:szCs w:val="24"/>
        </w:rPr>
        <w:t xml:space="preserve">).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Пратила прописе, Законе на којима се заснива рад школе и руковођење школе.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Припремала полугодишњи извештај о раду директора школе.</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Учествовала у изради акта о систематизацији и организацији,</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Формирала све тимове у школи у складу са Законом</w:t>
      </w:r>
      <w:r>
        <w:rPr>
          <w:rFonts w:hint="default" w:ascii="Times New Roman" w:hAnsi="Times New Roman" w:cs="Times New Roman"/>
          <w:b w:val="0"/>
          <w:bCs/>
          <w:sz w:val="24"/>
          <w:szCs w:val="24"/>
          <w:lang w:val="sr-Cyrl-RS"/>
        </w:rPr>
        <w:t>.</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0"/>
        </w:numPr>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ОРГАНИЗАЦИОНИ ПОСЛОВИ</w:t>
      </w:r>
    </w:p>
    <w:p>
      <w:pPr>
        <w:pStyle w:val="11"/>
        <w:numPr>
          <w:ilvl w:val="0"/>
          <w:numId w:val="0"/>
        </w:numPr>
        <w:spacing w:line="360" w:lineRule="auto"/>
        <w:ind w:leftChars="0"/>
        <w:jc w:val="both"/>
        <w:rPr>
          <w:rFonts w:hint="default" w:ascii="Times New Roman" w:hAnsi="Times New Roman" w:cs="Times New Roman"/>
          <w:b/>
          <w:bCs w:val="0"/>
          <w:sz w:val="24"/>
          <w:szCs w:val="24"/>
        </w:rPr>
      </w:pP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Организовала дочек ученика на почетку школске 202</w:t>
      </w:r>
      <w:r>
        <w:rPr>
          <w:rFonts w:hint="default" w:ascii="Times New Roman" w:hAnsi="Times New Roman" w:cs="Times New Roman"/>
          <w:b w:val="0"/>
          <w:bCs/>
          <w:sz w:val="24"/>
          <w:szCs w:val="24"/>
          <w:lang w:val="sr-Cyrl-RS"/>
        </w:rPr>
        <w:t>2</w:t>
      </w:r>
      <w:r>
        <w:rPr>
          <w:rFonts w:hint="default" w:ascii="Times New Roman" w:hAnsi="Times New Roman" w:cs="Times New Roman"/>
          <w:b w:val="0"/>
          <w:bCs/>
          <w:sz w:val="24"/>
          <w:szCs w:val="24"/>
        </w:rPr>
        <w:t>/202</w:t>
      </w:r>
      <w:r>
        <w:rPr>
          <w:rFonts w:hint="default" w:ascii="Times New Roman" w:hAnsi="Times New Roman" w:cs="Times New Roman"/>
          <w:b w:val="0"/>
          <w:bCs/>
          <w:sz w:val="24"/>
          <w:szCs w:val="24"/>
          <w:lang w:val="sr-Cyrl-RS"/>
        </w:rPr>
        <w:t>3</w:t>
      </w:r>
      <w:r>
        <w:rPr>
          <w:rFonts w:hint="default" w:ascii="Times New Roman" w:hAnsi="Times New Roman" w:cs="Times New Roman"/>
          <w:b w:val="0"/>
          <w:bCs/>
          <w:sz w:val="24"/>
          <w:szCs w:val="24"/>
        </w:rPr>
        <w:t xml:space="preserve">. године уз интонирање химне „Боже правде“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Заједно са координато</w:t>
      </w:r>
      <w:r>
        <w:rPr>
          <w:rFonts w:hint="default" w:ascii="Times New Roman" w:hAnsi="Times New Roman" w:cs="Times New Roman"/>
          <w:b w:val="0"/>
          <w:bCs/>
          <w:sz w:val="24"/>
          <w:szCs w:val="24"/>
          <w:lang w:val="sr-Cyrl-RS"/>
        </w:rPr>
        <w:t>ром</w:t>
      </w:r>
      <w:r>
        <w:rPr>
          <w:rFonts w:hint="default" w:ascii="Times New Roman" w:hAnsi="Times New Roman" w:cs="Times New Roman"/>
          <w:b w:val="0"/>
          <w:bCs/>
          <w:sz w:val="24"/>
          <w:szCs w:val="24"/>
        </w:rPr>
        <w:t xml:space="preserve"> за ЕС дневник и педаго</w:t>
      </w:r>
      <w:r>
        <w:rPr>
          <w:rFonts w:hint="default" w:ascii="Times New Roman" w:hAnsi="Times New Roman" w:cs="Times New Roman"/>
          <w:b w:val="0"/>
          <w:bCs/>
          <w:sz w:val="24"/>
          <w:szCs w:val="24"/>
          <w:lang w:val="sr-Cyrl-RS"/>
        </w:rPr>
        <w:t>гом</w:t>
      </w:r>
      <w:r>
        <w:rPr>
          <w:rFonts w:hint="default" w:ascii="Times New Roman" w:hAnsi="Times New Roman" w:cs="Times New Roman"/>
          <w:b w:val="0"/>
          <w:bCs/>
          <w:sz w:val="24"/>
          <w:szCs w:val="24"/>
        </w:rPr>
        <w:t xml:space="preserve"> школе организовала да се благовремено ажурира ЕС дневник,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Организовала сам ажурирање интернет странице</w:t>
      </w:r>
      <w:r>
        <w:rPr>
          <w:rFonts w:hint="default" w:ascii="Times New Roman" w:hAnsi="Times New Roman" w:cs="Times New Roman"/>
          <w:b w:val="0"/>
          <w:bCs/>
          <w:sz w:val="24"/>
          <w:szCs w:val="24"/>
          <w:lang w:val="sr-Cyrl-RS"/>
        </w:rPr>
        <w:t xml:space="preserve"> школе</w:t>
      </w:r>
      <w:r>
        <w:rPr>
          <w:rFonts w:hint="default" w:ascii="Times New Roman" w:hAnsi="Times New Roman" w:cs="Times New Roman"/>
          <w:b w:val="0"/>
          <w:bCs/>
          <w:sz w:val="24"/>
          <w:szCs w:val="24"/>
        </w:rPr>
        <w:t xml:space="preserve">,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Организовала израду распореда писмених задатака,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Организовала израду распореда часова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Организовала кречење школе пре почетка првог полугодишта,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Организовала спровођење осигурања ученика и запослених.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Организовала дезинфекцију целе школе</w:t>
      </w:r>
      <w:r>
        <w:rPr>
          <w:rFonts w:hint="default" w:ascii="Times New Roman" w:hAnsi="Times New Roman" w:cs="Times New Roman"/>
          <w:b w:val="0"/>
          <w:bCs/>
          <w:sz w:val="24"/>
          <w:szCs w:val="24"/>
          <w:lang w:val="sr-Cyrl-RS"/>
        </w:rPr>
        <w:t>,</w:t>
      </w:r>
      <w:r>
        <w:rPr>
          <w:rFonts w:hint="default" w:ascii="Times New Roman" w:hAnsi="Times New Roman" w:cs="Times New Roman"/>
          <w:b w:val="0"/>
          <w:bCs/>
          <w:sz w:val="24"/>
          <w:szCs w:val="24"/>
        </w:rPr>
        <w:t xml:space="preserve">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Организовала набавку огрева за грејање школе,</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Организовала бесплатну ужину за ученике и бесплатне уџбенике (у сарадњи са Локалном самоуправом),</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Формирала комијису за израду пописа и надгледала њене радове</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Организовала активности поводом Дечје недеље,</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Организовала уређење школског простора.</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0"/>
        </w:numPr>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САВЕТОДАВНИ РАД СА НАСТАВНИЦИМА, РАЗРЕДНИМ СТАРЕШИНАМА УЧЕНИЦИМА И РОДИТЕЉИМА </w:t>
      </w:r>
    </w:p>
    <w:p>
      <w:pPr>
        <w:pStyle w:val="11"/>
        <w:numPr>
          <w:ilvl w:val="0"/>
          <w:numId w:val="0"/>
        </w:numPr>
        <w:spacing w:line="360" w:lineRule="auto"/>
        <w:ind w:leftChars="0"/>
        <w:jc w:val="both"/>
        <w:rPr>
          <w:rFonts w:hint="default" w:ascii="Times New Roman" w:hAnsi="Times New Roman" w:cs="Times New Roman"/>
          <w:b/>
          <w:bCs w:val="0"/>
          <w:sz w:val="24"/>
          <w:szCs w:val="24"/>
        </w:rPr>
      </w:pP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У сарадњи са педаго</w:t>
      </w:r>
      <w:r>
        <w:rPr>
          <w:rFonts w:hint="default" w:ascii="Times New Roman" w:hAnsi="Times New Roman" w:cs="Times New Roman"/>
          <w:b w:val="0"/>
          <w:bCs/>
          <w:sz w:val="24"/>
          <w:szCs w:val="24"/>
          <w:lang w:val="sr-Cyrl-RS"/>
        </w:rPr>
        <w:t>гом</w:t>
      </w:r>
      <w:r>
        <w:rPr>
          <w:rFonts w:hint="default" w:ascii="Times New Roman" w:hAnsi="Times New Roman" w:cs="Times New Roman"/>
          <w:b w:val="0"/>
          <w:bCs/>
          <w:sz w:val="24"/>
          <w:szCs w:val="24"/>
        </w:rPr>
        <w:t xml:space="preserve"> школе пружена је помоћ наставницима у планирању и пр</w:t>
      </w:r>
      <w:r>
        <w:rPr>
          <w:rFonts w:hint="default" w:ascii="Times New Roman" w:hAnsi="Times New Roman" w:cs="Times New Roman"/>
          <w:b w:val="0"/>
          <w:bCs/>
          <w:sz w:val="24"/>
          <w:szCs w:val="24"/>
          <w:lang w:val="sr-Cyrl-RS"/>
        </w:rPr>
        <w:t>и</w:t>
      </w:r>
      <w:r>
        <w:rPr>
          <w:rFonts w:hint="default" w:ascii="Times New Roman" w:hAnsi="Times New Roman" w:cs="Times New Roman"/>
          <w:b w:val="0"/>
          <w:bCs/>
          <w:sz w:val="24"/>
          <w:szCs w:val="24"/>
        </w:rPr>
        <w:t>ремању наставног процеса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Организовала састанке са наставницима у циљу информисања у вези законских аката и оцењивања ученика.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Извршила сам анализу успеха и реализацију наставе на крају првог тромесечја и првог полугодишта,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Редовно сам пратила статистичке податке у ЕС дневнику</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0"/>
        </w:numPr>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САРАДЊА СА ЛОКАЛНОМ ЗАЈЕДНИЦОМ, ШКОЛСКОМ УПРАВОМ И МИНИСТАРСТВОМ ПРОСВЕТЕ, НАУКЕ И ТЕХНОЛОШКОГ РАЗВОЈА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Присуствовала састанцима за директоре школа</w:t>
      </w:r>
      <w:r>
        <w:rPr>
          <w:rFonts w:hint="default" w:ascii="Times New Roman" w:hAnsi="Times New Roman" w:cs="Times New Roman"/>
          <w:b w:val="0"/>
          <w:bCs/>
          <w:sz w:val="24"/>
          <w:szCs w:val="24"/>
          <w:lang w:val="sr-Cyrl-RS"/>
        </w:rPr>
        <w:t xml:space="preserve"> у МУП Сурдулица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Присуствовала састанцима у Врању са Школском управом,</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Присуствовала састанцима са предстевницима Локалне самоуправе.</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0"/>
        </w:numPr>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РАД У СТРУЧНИМ ОРГАНИМА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Заказала сам и руководила седницама Наставничког већа школ</w:t>
      </w:r>
      <w:r>
        <w:rPr>
          <w:rFonts w:hint="default" w:ascii="Times New Roman" w:hAnsi="Times New Roman" w:cs="Times New Roman"/>
          <w:b w:val="0"/>
          <w:bCs/>
          <w:sz w:val="24"/>
          <w:szCs w:val="24"/>
          <w:lang w:val="sr-Cyrl-RS"/>
        </w:rPr>
        <w:t xml:space="preserve">е, </w:t>
      </w:r>
      <w:r>
        <w:rPr>
          <w:rFonts w:hint="default" w:ascii="Times New Roman" w:hAnsi="Times New Roman" w:cs="Times New Roman"/>
          <w:b w:val="0"/>
          <w:bCs/>
          <w:sz w:val="24"/>
          <w:szCs w:val="24"/>
        </w:rPr>
        <w:t>Педагошког колегијума</w:t>
      </w:r>
      <w:r>
        <w:rPr>
          <w:rFonts w:hint="default" w:ascii="Times New Roman" w:hAnsi="Times New Roman" w:cs="Times New Roman"/>
          <w:b w:val="0"/>
          <w:bCs/>
          <w:sz w:val="24"/>
          <w:szCs w:val="24"/>
          <w:lang w:val="sr-Cyrl-RS"/>
        </w:rPr>
        <w:t xml:space="preserve">,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 xml:space="preserve">Присуствовала седницама </w:t>
      </w:r>
      <w:r>
        <w:rPr>
          <w:rFonts w:hint="default" w:ascii="Times New Roman" w:hAnsi="Times New Roman" w:cs="Times New Roman"/>
          <w:b w:val="0"/>
          <w:bCs/>
          <w:sz w:val="24"/>
          <w:szCs w:val="24"/>
        </w:rPr>
        <w:t>Школског одбор</w:t>
      </w:r>
      <w:r>
        <w:rPr>
          <w:rFonts w:hint="default" w:ascii="Times New Roman" w:hAnsi="Times New Roman" w:cs="Times New Roman"/>
          <w:b w:val="0"/>
          <w:bCs/>
          <w:sz w:val="24"/>
          <w:szCs w:val="24"/>
          <w:lang w:val="sr-Cyrl-RS"/>
        </w:rPr>
        <w:t xml:space="preserve">а, </w:t>
      </w:r>
      <w:r>
        <w:rPr>
          <w:rFonts w:hint="default" w:ascii="Times New Roman" w:hAnsi="Times New Roman" w:cs="Times New Roman"/>
          <w:b w:val="0"/>
          <w:bCs/>
          <w:sz w:val="24"/>
          <w:szCs w:val="24"/>
        </w:rPr>
        <w:t>Савета родитеља</w:t>
      </w:r>
      <w:r>
        <w:rPr>
          <w:rFonts w:hint="default" w:ascii="Times New Roman" w:hAnsi="Times New Roman" w:cs="Times New Roman"/>
          <w:b w:val="0"/>
          <w:bCs/>
          <w:sz w:val="24"/>
          <w:szCs w:val="24"/>
          <w:lang w:val="sr-Cyrl-RS"/>
        </w:rPr>
        <w:t xml:space="preserve">, </w:t>
      </w:r>
      <w:r>
        <w:rPr>
          <w:rFonts w:hint="default" w:ascii="Times New Roman" w:hAnsi="Times New Roman" w:cs="Times New Roman"/>
          <w:b w:val="0"/>
          <w:bCs/>
          <w:sz w:val="24"/>
          <w:szCs w:val="24"/>
        </w:rPr>
        <w:t>Тима за заштиту ученика од насиља, дискриминације, злостављања и занемаривања</w:t>
      </w:r>
      <w:r>
        <w:rPr>
          <w:rFonts w:hint="default" w:ascii="Times New Roman" w:hAnsi="Times New Roman" w:cs="Times New Roman"/>
          <w:b w:val="0"/>
          <w:bCs/>
          <w:sz w:val="24"/>
          <w:szCs w:val="24"/>
          <w:lang w:val="sr-Cyrl-RS"/>
        </w:rPr>
        <w:t xml:space="preserve">, </w:t>
      </w:r>
      <w:r>
        <w:rPr>
          <w:rFonts w:hint="default" w:ascii="Times New Roman" w:hAnsi="Times New Roman" w:cs="Times New Roman"/>
          <w:b w:val="0"/>
          <w:bCs/>
          <w:sz w:val="24"/>
          <w:szCs w:val="24"/>
        </w:rPr>
        <w:t>Тима за самовредновање рада школе</w:t>
      </w:r>
      <w:r>
        <w:rPr>
          <w:rFonts w:hint="default" w:ascii="Times New Roman" w:hAnsi="Times New Roman" w:cs="Times New Roman"/>
          <w:b w:val="0"/>
          <w:bCs/>
          <w:sz w:val="24"/>
          <w:szCs w:val="24"/>
          <w:lang w:val="sr-Cyrl-RS"/>
        </w:rPr>
        <w:t xml:space="preserve">, </w:t>
      </w:r>
      <w:r>
        <w:rPr>
          <w:rFonts w:hint="default" w:ascii="Times New Roman" w:hAnsi="Times New Roman" w:cs="Times New Roman"/>
          <w:b w:val="0"/>
          <w:bCs/>
          <w:sz w:val="24"/>
          <w:szCs w:val="24"/>
        </w:rPr>
        <w:t>Тима за унапређење квалитета рада школе</w:t>
      </w:r>
      <w:r>
        <w:rPr>
          <w:rFonts w:hint="default" w:ascii="Times New Roman" w:hAnsi="Times New Roman" w:cs="Times New Roman"/>
          <w:b w:val="0"/>
          <w:bCs/>
          <w:sz w:val="24"/>
          <w:szCs w:val="24"/>
          <w:lang w:val="sr-Cyrl-RS"/>
        </w:rPr>
        <w:t>, Стручног актива за развојно планирање, Тима за стручно усавршавање, Тима за међупредметне компетенције...</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Учествовала у раду Ученичког парламента,</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П</w:t>
      </w:r>
      <w:r>
        <w:rPr>
          <w:rFonts w:hint="default" w:ascii="Times New Roman" w:hAnsi="Times New Roman" w:cs="Times New Roman"/>
          <w:b w:val="0"/>
          <w:bCs/>
          <w:sz w:val="24"/>
          <w:szCs w:val="24"/>
        </w:rPr>
        <w:t xml:space="preserve">рисуствовала сам седницама Стручних већа,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Присуствовала седницама Одељенских већа, </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sr-Cyrl-RS"/>
        </w:rPr>
        <w:t>У</w:t>
      </w:r>
      <w:r>
        <w:rPr>
          <w:rFonts w:hint="default" w:ascii="Times New Roman" w:hAnsi="Times New Roman" w:cs="Times New Roman"/>
          <w:b w:val="0"/>
          <w:bCs/>
          <w:sz w:val="24"/>
          <w:szCs w:val="24"/>
        </w:rPr>
        <w:t xml:space="preserve">чествовала у раду Актива директора школа на нивоу општине, </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0"/>
        </w:numPr>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АДМИНИСТРАТИВНИ ПОСЛОВИ </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Редовни и уобичајени послови су спроведени кроз службене преписке, дописе захтеве, молбе, издавање нових решења о 40-часовној радној недељи и распоредђивању, именовању комисија, склапање уговора, исплате по рачунима, набавке, конкусре за пријем у радни однос на одређено време, спровођење године, наплате осигурања и слично... Са шефом рачуноводства радила сам на изради ценуса. </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0"/>
        </w:numPr>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ФИНАНСИЈЕ И ЈАВНЕ НАБАВКЕ</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9"/>
        </w:numPr>
        <w:spacing w:line="360" w:lineRule="auto"/>
        <w:ind w:left="420" w:leftChars="0" w:hanging="420" w:firstLineChars="0"/>
        <w:jc w:val="both"/>
        <w:rPr>
          <w:rFonts w:hint="default" w:ascii="Times New Roman" w:hAnsi="Times New Roman" w:cs="Times New Roman"/>
          <w:b/>
          <w:bCs w:val="0"/>
          <w:sz w:val="24"/>
          <w:szCs w:val="24"/>
        </w:rPr>
      </w:pPr>
      <w:r>
        <w:rPr>
          <w:rFonts w:hint="default" w:ascii="Times New Roman" w:hAnsi="Times New Roman" w:cs="Times New Roman"/>
          <w:b w:val="0"/>
          <w:bCs/>
          <w:sz w:val="24"/>
          <w:szCs w:val="24"/>
        </w:rPr>
        <w:t xml:space="preserve"> Редовне активности се односе на исплате зараде, набавке опреме потрошног материјала, плаћање рачуна, контролу података за Трезор, Учествовала у изради Финансијског плана за 202</w:t>
      </w:r>
      <w:r>
        <w:rPr>
          <w:rFonts w:hint="default" w:ascii="Times New Roman" w:hAnsi="Times New Roman" w:cs="Times New Roman"/>
          <w:b w:val="0"/>
          <w:bCs/>
          <w:sz w:val="24"/>
          <w:szCs w:val="24"/>
          <w:lang w:val="sr-Cyrl-RS"/>
        </w:rPr>
        <w:t>3</w:t>
      </w:r>
      <w:r>
        <w:rPr>
          <w:rFonts w:hint="default" w:ascii="Times New Roman" w:hAnsi="Times New Roman" w:cs="Times New Roman"/>
          <w:b w:val="0"/>
          <w:bCs/>
          <w:sz w:val="24"/>
          <w:szCs w:val="24"/>
        </w:rPr>
        <w:t xml:space="preserve">. Годину, Праћење стања финансијских средстава школе. </w:t>
      </w:r>
    </w:p>
    <w:p>
      <w:pPr>
        <w:pStyle w:val="11"/>
        <w:numPr>
          <w:ilvl w:val="0"/>
          <w:numId w:val="0"/>
        </w:numPr>
        <w:spacing w:line="360" w:lineRule="auto"/>
        <w:ind w:leftChars="0"/>
        <w:jc w:val="both"/>
        <w:rPr>
          <w:rFonts w:hint="default" w:ascii="Times New Roman" w:hAnsi="Times New Roman" w:cs="Times New Roman"/>
          <w:b w:val="0"/>
          <w:bCs/>
          <w:sz w:val="24"/>
          <w:szCs w:val="24"/>
        </w:rPr>
      </w:pPr>
    </w:p>
    <w:p>
      <w:pPr>
        <w:pStyle w:val="11"/>
        <w:numPr>
          <w:ilvl w:val="0"/>
          <w:numId w:val="0"/>
        </w:numPr>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ПЛАНИРАЊЕ И ПРАЋЕЊЕ СТРУЧНОГ УСАВРШАВАЊА НАСТАВНИКА </w:t>
      </w:r>
    </w:p>
    <w:p>
      <w:pPr>
        <w:pStyle w:val="11"/>
        <w:numPr>
          <w:ilvl w:val="0"/>
          <w:numId w:val="0"/>
        </w:numPr>
        <w:spacing w:line="360" w:lineRule="auto"/>
        <w:ind w:leftChars="0"/>
        <w:jc w:val="both"/>
        <w:rPr>
          <w:rFonts w:hint="default" w:ascii="Times New Roman" w:hAnsi="Times New Roman" w:cs="Times New Roman"/>
          <w:b/>
          <w:bCs w:val="0"/>
          <w:sz w:val="24"/>
          <w:szCs w:val="24"/>
        </w:rPr>
      </w:pPr>
    </w:p>
    <w:p>
      <w:pPr>
        <w:pStyle w:val="11"/>
        <w:numPr>
          <w:ilvl w:val="0"/>
          <w:numId w:val="9"/>
        </w:numPr>
        <w:spacing w:line="360" w:lineRule="auto"/>
        <w:ind w:left="420" w:leftChars="0" w:hanging="420" w:firstLineChars="0"/>
        <w:jc w:val="both"/>
        <w:rPr>
          <w:rFonts w:hint="default" w:ascii="Times New Roman" w:hAnsi="Times New Roman" w:cs="Times New Roman"/>
          <w:b/>
          <w:bCs w:val="0"/>
          <w:sz w:val="24"/>
          <w:szCs w:val="24"/>
        </w:rPr>
      </w:pPr>
      <w:r>
        <w:rPr>
          <w:rFonts w:hint="default" w:ascii="Times New Roman" w:hAnsi="Times New Roman" w:cs="Times New Roman"/>
          <w:b w:val="0"/>
          <w:bCs/>
          <w:sz w:val="24"/>
          <w:szCs w:val="24"/>
        </w:rPr>
        <w:t xml:space="preserve">У сарадњи са Тимом за стручно усавршавање наставника пратила сам и организовала стручно усавршавање наставника </w:t>
      </w:r>
    </w:p>
    <w:p>
      <w:pPr>
        <w:pStyle w:val="11"/>
        <w:numPr>
          <w:ilvl w:val="0"/>
          <w:numId w:val="0"/>
        </w:numPr>
        <w:spacing w:line="360" w:lineRule="auto"/>
        <w:ind w:leftChars="0"/>
        <w:jc w:val="both"/>
        <w:rPr>
          <w:rFonts w:hint="default" w:ascii="Times New Roman" w:hAnsi="Times New Roman" w:cs="Times New Roman"/>
          <w:b/>
          <w:bCs w:val="0"/>
          <w:sz w:val="24"/>
          <w:szCs w:val="24"/>
        </w:rPr>
      </w:pPr>
    </w:p>
    <w:p>
      <w:pPr>
        <w:pStyle w:val="11"/>
        <w:numPr>
          <w:ilvl w:val="0"/>
          <w:numId w:val="0"/>
        </w:numPr>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ОРГАНИЗАЦИЈА И ВРШЕЊЕ ПЕДАГОШКО-ИНСТРУКТИВНОГ УВИДА И ПРАЋЕЊА ОБРАЗОВНО-ВАСПИТНОГ РАДА </w:t>
      </w:r>
    </w:p>
    <w:p>
      <w:pPr>
        <w:pStyle w:val="11"/>
        <w:numPr>
          <w:ilvl w:val="0"/>
          <w:numId w:val="0"/>
        </w:numPr>
        <w:spacing w:line="360" w:lineRule="auto"/>
        <w:ind w:leftChars="0"/>
        <w:jc w:val="both"/>
        <w:rPr>
          <w:rFonts w:hint="default" w:ascii="Times New Roman" w:hAnsi="Times New Roman" w:cs="Times New Roman"/>
          <w:b/>
          <w:bCs w:val="0"/>
          <w:sz w:val="24"/>
          <w:szCs w:val="24"/>
        </w:rPr>
      </w:pP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У сарадњи са педаго</w:t>
      </w:r>
      <w:r>
        <w:rPr>
          <w:rFonts w:hint="default" w:ascii="Times New Roman" w:hAnsi="Times New Roman" w:cs="Times New Roman"/>
          <w:b w:val="0"/>
          <w:bCs/>
          <w:sz w:val="24"/>
          <w:szCs w:val="24"/>
          <w:lang w:val="sr-Cyrl-RS"/>
        </w:rPr>
        <w:t>гом</w:t>
      </w:r>
      <w:r>
        <w:rPr>
          <w:rFonts w:hint="default" w:ascii="Times New Roman" w:hAnsi="Times New Roman" w:cs="Times New Roman"/>
          <w:b w:val="0"/>
          <w:bCs/>
          <w:sz w:val="24"/>
          <w:szCs w:val="24"/>
        </w:rPr>
        <w:t xml:space="preserve"> школе направљен је план обиласка наставе и исти реализован</w:t>
      </w:r>
    </w:p>
    <w:p>
      <w:pPr>
        <w:pStyle w:val="11"/>
        <w:numPr>
          <w:ilvl w:val="0"/>
          <w:numId w:val="9"/>
        </w:numPr>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Вршим редовно контролу вођења педагошке документације, </w:t>
      </w:r>
    </w:p>
    <w:p>
      <w:pPr>
        <w:pStyle w:val="2"/>
        <w:numPr>
          <w:ilvl w:val="0"/>
          <w:numId w:val="0"/>
        </w:numPr>
        <w:bidi w:val="0"/>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ЗАШТИТА И БЕЗБЕДНОСТ УЧЕНИКА</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Редовно сам вршила контролу свих објеката у школи, </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Направила распоред дежурства наставника, </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На Тиму за заштиту ученика од насиља, дискриминације, злостављања и замменаривања редовно разматран план превентивних активности и ситуације које су пријављене, а процењено да се њиме бави овај Тим. </w:t>
      </w:r>
    </w:p>
    <w:p>
      <w:pPr>
        <w:pStyle w:val="2"/>
        <w:numPr>
          <w:ilvl w:val="0"/>
          <w:numId w:val="0"/>
        </w:numPr>
        <w:bidi w:val="0"/>
        <w:spacing w:line="360" w:lineRule="auto"/>
        <w:ind w:left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УНОС И ОДРЖАВАЊЕ АЖУРНОСТИ БАЗЕ ПОДАТАКА О УСТАНОВИ</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Организовала сам благовцремени унос података у Доситеј </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Организовала ажурирање ЈИСП-а</w:t>
      </w:r>
      <w:r>
        <w:rPr>
          <w:rFonts w:hint="default" w:ascii="Times New Roman" w:hAnsi="Times New Roman" w:cs="Times New Roman"/>
          <w:b w:val="0"/>
          <w:bCs/>
          <w:sz w:val="24"/>
          <w:szCs w:val="24"/>
          <w:lang w:val="sr-Cyrl-RS"/>
        </w:rPr>
        <w:t>, ажурирање ИСКРЕ</w:t>
      </w:r>
    </w:p>
    <w:p>
      <w:pPr>
        <w:pStyle w:val="2"/>
        <w:bidi w:val="0"/>
        <w:spacing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ОБАВЕШТЕЊЕ ЗАПОСЛЕНИХ УЧЕНИКА И РОДИТЕЉА О СВИМ ПИТАЊИМА ОД ИНТЕРЕСА ЗА РАД УСТАНОВЕ </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Ученике и наставнике сам путем књиге обавештења,</w:t>
      </w:r>
      <w:r>
        <w:rPr>
          <w:rFonts w:hint="default" w:ascii="Times New Roman" w:hAnsi="Times New Roman" w:cs="Times New Roman"/>
          <w:b w:val="0"/>
          <w:bCs/>
          <w:sz w:val="24"/>
          <w:szCs w:val="24"/>
          <w:lang w:val="sr-Cyrl-RS"/>
        </w:rPr>
        <w:t xml:space="preserve"> </w:t>
      </w:r>
      <w:r>
        <w:rPr>
          <w:rFonts w:hint="default" w:ascii="Times New Roman" w:hAnsi="Times New Roman" w:cs="Times New Roman"/>
          <w:b w:val="0"/>
          <w:bCs/>
          <w:sz w:val="24"/>
          <w:szCs w:val="24"/>
        </w:rPr>
        <w:t>вибер групе и школског сајта редовно обавештавала о битним дешавањима у школи,</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Наставници су редовно на седницама </w:t>
      </w:r>
      <w:r>
        <w:rPr>
          <w:rFonts w:hint="default" w:ascii="Times New Roman" w:hAnsi="Times New Roman" w:cs="Times New Roman"/>
          <w:b w:val="0"/>
          <w:bCs/>
          <w:sz w:val="24"/>
          <w:szCs w:val="24"/>
          <w:lang w:val="sr-Cyrl-RS"/>
        </w:rPr>
        <w:t>наставничког већа</w:t>
      </w:r>
      <w:r>
        <w:rPr>
          <w:rFonts w:hint="default" w:ascii="Times New Roman" w:hAnsi="Times New Roman" w:cs="Times New Roman"/>
          <w:b w:val="0"/>
          <w:bCs/>
          <w:sz w:val="24"/>
          <w:szCs w:val="24"/>
        </w:rPr>
        <w:t xml:space="preserve"> обавештавани о битним дешавањима у школи, као и преко вибер група. </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Чланове </w:t>
      </w:r>
      <w:r>
        <w:rPr>
          <w:rFonts w:hint="default" w:ascii="Times New Roman" w:hAnsi="Times New Roman" w:cs="Times New Roman"/>
          <w:b w:val="0"/>
          <w:bCs/>
          <w:sz w:val="24"/>
          <w:szCs w:val="24"/>
          <w:lang w:val="sr-Cyrl-RS"/>
        </w:rPr>
        <w:t xml:space="preserve">школског одбора, савета родитеља </w:t>
      </w:r>
      <w:r>
        <w:rPr>
          <w:rFonts w:hint="default" w:ascii="Times New Roman" w:hAnsi="Times New Roman" w:cs="Times New Roman"/>
          <w:b w:val="0"/>
          <w:bCs/>
          <w:sz w:val="24"/>
          <w:szCs w:val="24"/>
        </w:rPr>
        <w:t>сам на седницама редовно извештавала о свим питањима од интереса за рад установе</w:t>
      </w:r>
      <w:r>
        <w:rPr>
          <w:rFonts w:hint="default" w:ascii="Times New Roman" w:hAnsi="Times New Roman" w:cs="Times New Roman"/>
          <w:b w:val="0"/>
          <w:bCs/>
          <w:sz w:val="24"/>
          <w:szCs w:val="24"/>
          <w:lang w:val="sr-Cyrl-RS"/>
        </w:rPr>
        <w:t>.</w:t>
      </w:r>
    </w:p>
    <w:p>
      <w:pPr>
        <w:pStyle w:val="2"/>
        <w:bidi w:val="0"/>
        <w:spacing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ШКОЛСКИ МАРКЕТИНГ </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Наставила сам унапређење и редовно ажурирање школског ВЕБ сајта</w:t>
      </w:r>
    </w:p>
    <w:p>
      <w:pPr>
        <w:pStyle w:val="2"/>
        <w:bidi w:val="0"/>
        <w:spacing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ОСТАЛИ ПОСЛОВИ</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Присуствовала родитељским састанцима ученика </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Обавила разговор са сваким родитељем ученика понаособ </w:t>
      </w:r>
      <w:r>
        <w:rPr>
          <w:rFonts w:hint="default" w:ascii="Times New Roman" w:hAnsi="Times New Roman" w:cs="Times New Roman"/>
          <w:b w:val="0"/>
          <w:bCs/>
          <w:sz w:val="24"/>
          <w:szCs w:val="24"/>
          <w:lang w:val="sr-Cyrl-RS"/>
        </w:rPr>
        <w:t>на првом родитељском састанку,</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Обезбедила новогодишње пакетиће за </w:t>
      </w:r>
      <w:r>
        <w:rPr>
          <w:rFonts w:hint="default" w:ascii="Times New Roman" w:hAnsi="Times New Roman" w:cs="Times New Roman"/>
          <w:b w:val="0"/>
          <w:bCs/>
          <w:sz w:val="24"/>
          <w:szCs w:val="24"/>
          <w:lang w:val="sr-Cyrl-RS"/>
        </w:rPr>
        <w:t xml:space="preserve">ученике </w:t>
      </w:r>
      <w:r>
        <w:rPr>
          <w:rFonts w:hint="default" w:ascii="Times New Roman" w:hAnsi="Times New Roman" w:cs="Times New Roman"/>
          <w:b w:val="0"/>
          <w:bCs/>
          <w:sz w:val="24"/>
          <w:szCs w:val="24"/>
        </w:rPr>
        <w:t>и новогодишње поклоне за запослене</w:t>
      </w:r>
      <w:r>
        <w:rPr>
          <w:rFonts w:hint="default" w:ascii="Times New Roman" w:hAnsi="Times New Roman" w:cs="Times New Roman"/>
          <w:b w:val="0"/>
          <w:bCs/>
          <w:sz w:val="24"/>
          <w:szCs w:val="24"/>
          <w:lang w:val="sr-Cyrl-RS"/>
        </w:rPr>
        <w:t>,</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Учествовала сам у организацији и припреми школске славе </w:t>
      </w:r>
      <w:r>
        <w:rPr>
          <w:rFonts w:hint="default" w:ascii="Times New Roman" w:hAnsi="Times New Roman" w:cs="Times New Roman"/>
          <w:b w:val="0"/>
          <w:bCs/>
          <w:sz w:val="24"/>
          <w:szCs w:val="24"/>
          <w:lang w:val="sr-Cyrl-RS"/>
        </w:rPr>
        <w:t xml:space="preserve">и Дана школе </w:t>
      </w:r>
      <w:r>
        <w:rPr>
          <w:rFonts w:hint="default" w:ascii="Times New Roman" w:hAnsi="Times New Roman" w:cs="Times New Roman"/>
          <w:b w:val="0"/>
          <w:bCs/>
          <w:sz w:val="24"/>
          <w:szCs w:val="24"/>
        </w:rPr>
        <w:t>св.С</w:t>
      </w:r>
      <w:r>
        <w:rPr>
          <w:rFonts w:hint="default" w:ascii="Times New Roman" w:hAnsi="Times New Roman" w:cs="Times New Roman"/>
          <w:b w:val="0"/>
          <w:bCs/>
          <w:sz w:val="24"/>
          <w:szCs w:val="24"/>
          <w:lang w:val="sr-Cyrl-RS"/>
        </w:rPr>
        <w:t>ава,</w:t>
      </w:r>
      <w:r>
        <w:rPr>
          <w:rFonts w:hint="default" w:ascii="Times New Roman" w:hAnsi="Times New Roman" w:cs="Times New Roman"/>
          <w:b w:val="0"/>
          <w:bCs/>
          <w:sz w:val="24"/>
          <w:szCs w:val="24"/>
        </w:rPr>
        <w:t xml:space="preserve"> </w:t>
      </w:r>
    </w:p>
    <w:p>
      <w:pPr>
        <w:pStyle w:val="2"/>
        <w:numPr>
          <w:ilvl w:val="0"/>
          <w:numId w:val="9"/>
        </w:numPr>
        <w:bidi w:val="0"/>
        <w:spacing w:line="360" w:lineRule="auto"/>
        <w:ind w:left="420" w:leftChars="0" w:hanging="4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Организовала попис на крају године (формирала комисију за попис и надгледала рад исте) </w:t>
      </w:r>
    </w:p>
    <w:p>
      <w:pPr>
        <w:pStyle w:val="2"/>
        <w:bidi w:val="0"/>
        <w:spacing w:line="360" w:lineRule="auto"/>
        <w:jc w:val="right"/>
        <w:rPr>
          <w:rFonts w:hint="default" w:ascii="Times New Roman" w:hAnsi="Times New Roman" w:cs="Times New Roman"/>
          <w:sz w:val="24"/>
          <w:szCs w:val="24"/>
          <w:lang w:val="sr-Cyrl-RS"/>
        </w:rPr>
      </w:pPr>
      <w:r>
        <w:rPr>
          <w:rFonts w:hint="default" w:ascii="Times New Roman" w:hAnsi="Times New Roman" w:cs="Times New Roman"/>
          <w:b w:val="0"/>
          <w:bCs/>
          <w:sz w:val="24"/>
          <w:szCs w:val="24"/>
        </w:rPr>
        <w:t>Извештај сачинила Директор ш</w:t>
      </w:r>
      <w:r>
        <w:rPr>
          <w:rFonts w:hint="default" w:ascii="Times New Roman" w:hAnsi="Times New Roman" w:cs="Times New Roman"/>
          <w:b w:val="0"/>
          <w:bCs/>
          <w:sz w:val="24"/>
          <w:szCs w:val="24"/>
          <w:lang w:val="sr-Cyrl-RS"/>
        </w:rPr>
        <w:t>коле - Гордана Јорданов</w:t>
      </w:r>
    </w:p>
    <w:p>
      <w:pPr>
        <w:pStyle w:val="11"/>
        <w:jc w:val="right"/>
        <w:rPr>
          <w:rFonts w:ascii="Times New Roman" w:hAnsi="Times New Roman" w:cs="Times New Roman"/>
          <w:sz w:val="24"/>
        </w:rPr>
      </w:pPr>
    </w:p>
    <w:p>
      <w:pPr>
        <w:pStyle w:val="11"/>
        <w:numPr>
          <w:ilvl w:val="0"/>
          <w:numId w:val="4"/>
        </w:numPr>
        <w:ind w:left="0" w:leftChars="0" w:firstLine="0" w:firstLineChars="0"/>
        <w:jc w:val="left"/>
        <w:rPr>
          <w:rFonts w:hint="default" w:ascii="Times New Roman" w:hAnsi="Times New Roman" w:cs="Times New Roman"/>
          <w:b/>
          <w:bCs/>
          <w:sz w:val="24"/>
          <w:lang w:val="sr-Cyrl-RS"/>
        </w:rPr>
      </w:pPr>
      <w:r>
        <w:rPr>
          <w:rFonts w:hint="default" w:ascii="Times New Roman" w:hAnsi="Times New Roman" w:cs="Times New Roman"/>
          <w:b/>
          <w:bCs/>
          <w:sz w:val="24"/>
          <w:lang w:val="sr-Cyrl-RS"/>
        </w:rPr>
        <w:t>ИЗВЕШТАЈ О РАДУ ТИМОВА У ШКОЛИ</w:t>
      </w:r>
    </w:p>
    <w:p>
      <w:pPr>
        <w:pStyle w:val="11"/>
        <w:numPr>
          <w:ilvl w:val="0"/>
          <w:numId w:val="0"/>
        </w:numPr>
        <w:ind w:leftChars="0"/>
        <w:jc w:val="left"/>
        <w:rPr>
          <w:rFonts w:hint="default" w:ascii="Times New Roman" w:hAnsi="Times New Roman" w:cs="Times New Roman"/>
          <w:b/>
          <w:bCs/>
          <w:sz w:val="24"/>
          <w:lang w:val="sr-Cyrl-RS"/>
        </w:rPr>
      </w:pPr>
    </w:p>
    <w:p>
      <w:pPr>
        <w:jc w:val="left"/>
        <w:rPr>
          <w:rFonts w:hint="default"/>
          <w:b/>
          <w:bCs/>
          <w:sz w:val="24"/>
          <w:szCs w:val="24"/>
          <w:lang w:val="sr-Cyrl-RS"/>
        </w:rPr>
      </w:pPr>
      <w:r>
        <w:rPr>
          <w:rFonts w:hint="default"/>
          <w:b/>
          <w:bCs/>
          <w:sz w:val="24"/>
          <w:szCs w:val="24"/>
          <w:lang w:val="sr-Cyrl-RS"/>
        </w:rPr>
        <w:t>Педагошки колегијум</w:t>
      </w:r>
    </w:p>
    <w:p>
      <w:pPr>
        <w:jc w:val="left"/>
        <w:rPr>
          <w:rFonts w:hint="default"/>
          <w:b/>
          <w:bCs/>
          <w:sz w:val="24"/>
          <w:szCs w:val="24"/>
          <w:lang w:val="sr-Cyrl-RS"/>
        </w:rPr>
      </w:pPr>
    </w:p>
    <w:p>
      <w:pPr>
        <w:jc w:val="both"/>
        <w:rPr>
          <w:rFonts w:hint="default"/>
          <w:sz w:val="24"/>
          <w:szCs w:val="24"/>
          <w:lang w:val="sr-Cyrl-RS"/>
        </w:rPr>
      </w:pPr>
      <w:r>
        <w:rPr>
          <w:rFonts w:hint="default"/>
          <w:sz w:val="24"/>
          <w:szCs w:val="24"/>
          <w:lang w:val="sr-Cyrl-RS"/>
        </w:rPr>
        <w:t xml:space="preserve">У току првог полугодишта 2022/2023. школске године Педагошки колегијум је одржао 3 седнице и самим тим испратио план рада предвиђен Годишњим планом рада за ову школску годину. На првом састанку усвојен је план рада Педагошког колегијума за школску 2022/2023. годину. Дат је предлог плана стручног усавршавања и утврђена је област самовредновања квалитета рада школе за ову школску годину. Договорено је и усвојено да се ове школске године самовреднују све области квалитета рада одједном. Чланови су се договарали и о раду свих тимова у школи. Упознали су се са Извештајем Тима за заштиту ученика од дискриминације, насиља,  злостављања и занемаривања и са планом истог за текућу школску годину. Педагог је упознала са састанком на ком је присуствоала, а тиче се трговине људима, да је посебно важно да се теме борбе против трговине људима уграде у планове наставника, да се одржи предавање на исту тему. На овом састанку је константовано да нема ученика који наставу похађају по ИОП-у. На следећем састанку уследила је анализа успеха и дисциплине ученика на крају првог класификационог периода, као и предлог мера за побољшање истих.  Педагог школе апеловала је члановима колегијума да прате напредак ученика, да у своје педагошке свеске воде евиденцију о напретку ученика, али и у есДневнику, како би се видело да ли има напретка тамо где је успех био слабији, да редовно држе допунску и додатну наставу. Педагог је напоменула да ће се у наредном периоду почети са самовредновањем рада школе и да ће чланови бити упознати са крајњим резултатом.  На следећем састанку уследила је анализа остварених резултата у настави на крају првог полугодишта, као и мере за унапређење истих. Чланови колегијума суупознати са извештајем о раду директора за прво полугодиште 2022/2023. школске године, упознати су са извештајем о раду стручних већа, извештајем о посећеним часовима, извештајем о раду свих тимова у школи, извештајем о самовредновању рада школе. Што се тиче ваннаставних активности, све је одржано по предвиђеном плану за овај период. Чланови су се договарали око обележавања новогодишњих празника и Дана школе - Свети Сава. </w:t>
      </w:r>
    </w:p>
    <w:p>
      <w:pPr>
        <w:jc w:val="left"/>
        <w:rPr>
          <w:rFonts w:hint="default"/>
          <w:sz w:val="24"/>
          <w:szCs w:val="24"/>
          <w:lang w:val="sr-Cyrl-RS"/>
        </w:rPr>
      </w:pPr>
    </w:p>
    <w:p>
      <w:pPr>
        <w:jc w:val="left"/>
        <w:rPr>
          <w:rFonts w:hint="default"/>
          <w:sz w:val="24"/>
          <w:szCs w:val="24"/>
          <w:lang w:val="sr-Cyrl-RS"/>
        </w:rPr>
      </w:pPr>
      <w:r>
        <w:rPr>
          <w:rFonts w:hint="default"/>
          <w:b/>
          <w:bCs/>
          <w:sz w:val="24"/>
          <w:szCs w:val="24"/>
          <w:lang w:val="sr-Cyrl-RS"/>
        </w:rPr>
        <w:t>Извештај Ученичког парламента</w:t>
      </w:r>
      <w:r>
        <w:rPr>
          <w:rFonts w:hint="default"/>
          <w:sz w:val="24"/>
          <w:szCs w:val="24"/>
          <w:lang w:val="sr-Cyrl-RS"/>
        </w:rPr>
        <w:t xml:space="preserve"> </w:t>
      </w:r>
    </w:p>
    <w:p>
      <w:pPr>
        <w:jc w:val="left"/>
        <w:rPr>
          <w:rFonts w:hint="default"/>
          <w:sz w:val="24"/>
          <w:szCs w:val="24"/>
          <w:lang w:val="sr-Cyrl-RS"/>
        </w:rPr>
      </w:pPr>
    </w:p>
    <w:p>
      <w:pPr>
        <w:jc w:val="both"/>
        <w:rPr>
          <w:rFonts w:hint="default"/>
          <w:sz w:val="24"/>
          <w:szCs w:val="24"/>
          <w:lang w:val="sr-Cyrl-RS"/>
        </w:rPr>
      </w:pPr>
      <w:r>
        <w:rPr>
          <w:rFonts w:hint="default"/>
          <w:sz w:val="24"/>
          <w:szCs w:val="24"/>
          <w:lang w:val="sr-Cyrl-RS"/>
        </w:rPr>
        <w:t xml:space="preserve">У првом полугодишту одржана су 3 састанка Ученичког парламента. На првом састанку конституисан је Ученички парламент и изабрано је руководство истог, те је ученик Владан Рангелов председник парламента, а његов заменик ученица Сања Младенов, који ће у будуће присуствовати и седницама Школског одбора, као и састанвима тимова, јер су ученици седмог и осмог разреда. Ученици су упознати и са ваннаставним активностима које школа нуди, али и о значају њиховог укључивања у исте. Ученици су упознати и са одржаним састанком у вези трговине људима, тада је директорка школе узела реч и ученицима предочила како треба да реагују у датој ситуацији. Затим су се ученици договарали око обележавања Дечије недеље. На следећем састанку ученици су се упознали са нормативним актима школе (статутом, годишњим планом рада за 2022/2023. годину, школским програмом). Секретар и директорка су објаснили ученицима зашто су ова документа важна за школу, како се пишу и чему служе. Затим је педагог школе разговарала са ученицима о кодексу понашања и облачења у школи. Затим су се ученици осврнули на анализу Дечије недеље, као и активности које су реализоване током исте. Затим се разговарало о успеху ученика, о напретку, али и о проблемима при савладавању градива и помоћи наставника при савладавању истог. Затим смо се осврнули на Међународни дан толеранције, Светском дану деце, Дану конвенције о правима детета, зашто се обележавају, који је њихов значај. Педагог је тада одржала и предавање на тему Трговина људима која је јако важна и треба истаћи њен значај. На следећем састанку ученици су упознати са успехом и дисциплином на крају првог полугодишта, али и са предлогом мера за побољшање истих. Упознати су са извештајем директора школе за прво полугодиште, нацртом извештаја о раду школе, извештајем о раду свих тимова, извештајем о посећеним часовима, извештајем о самовредновању рада школе. Осврнули смо се на обележавање Дана борбе против сиде и зашто је важна и значајна ова тема. Затим смо дискутовали о односу између ученика и наставника, те су ученици имали прилику да дају сугестије, да ли би нешто променили, међутим ученици су јако задовољни односом који имају са наставницима и што имају могућност да им се било када обрате за помоћ. Након тога ученици су украшавали школски простор поводом новогодишњих празника. </w:t>
      </w:r>
    </w:p>
    <w:p>
      <w:pPr>
        <w:jc w:val="both"/>
        <w:rPr>
          <w:rFonts w:hint="default"/>
          <w:sz w:val="24"/>
          <w:szCs w:val="24"/>
          <w:lang w:val="sr-Cyrl-RS"/>
        </w:rPr>
      </w:pPr>
    </w:p>
    <w:p>
      <w:pPr>
        <w:jc w:val="both"/>
        <w:rPr>
          <w:rFonts w:hint="default"/>
          <w:b/>
          <w:bCs/>
          <w:sz w:val="24"/>
          <w:szCs w:val="24"/>
          <w:lang w:val="sr-Cyrl-RS"/>
        </w:rPr>
      </w:pPr>
      <w:r>
        <w:rPr>
          <w:rFonts w:hint="default"/>
          <w:b/>
          <w:bCs/>
          <w:sz w:val="24"/>
          <w:szCs w:val="24"/>
          <w:lang w:val="sr-Cyrl-RS"/>
        </w:rPr>
        <w:t>Извештај Тима за самовредновање</w:t>
      </w:r>
    </w:p>
    <w:p>
      <w:pPr>
        <w:jc w:val="both"/>
        <w:rPr>
          <w:rFonts w:hint="default"/>
          <w:sz w:val="24"/>
          <w:szCs w:val="24"/>
          <w:lang w:val="sr-Cyrl-RS"/>
        </w:rPr>
      </w:pPr>
      <w:r>
        <w:rPr>
          <w:rFonts w:hint="default"/>
          <w:sz w:val="24"/>
          <w:szCs w:val="24"/>
          <w:lang w:val="sr-Cyrl-RS"/>
        </w:rPr>
        <w:t>У првом полугодишту одржана су 3 састанка Тима за самовредновање. На првом састанку конституисан је овај Тим. Затим су се чланови Тима упознали са планом рада за текућу школску годину, као и са тим која ће се област самовредновати ове школске године. Педагог је дала предлог да се ове школске године самовреднују све области квалитета одједном, јер постоји чињеница да се од последњег самовредновања није посвећивала довољна пажња овој теми, због ковида и других активности у школи. Чланови тима су се сложили са тим предлогом, а затим су подељена задужења. Педагог напоменула да ће се урадити анкете, а затим дати циљним групама односно ученицима, наставницима и родитељима, а након тога ће уследити обрада података. На следећем састанку се дискутовало томе докле се стигло са самовредновањем. Након што су претходног пута подељена задужења, после састанка се кренуло у израду анкета. Када су анкете израђене подељене су циљним групама (ученицима, родитељима и наставницима. Сада је у току обрада података. Што се наставе и учења тиче, свакодневно пратимо све активности и у току је израда плана посете часовима. Напредак ученика пратимо и кроз допунску и додатну наставу.</w:t>
      </w:r>
    </w:p>
    <w:p>
      <w:pPr>
        <w:jc w:val="both"/>
        <w:rPr>
          <w:rFonts w:hint="default"/>
          <w:sz w:val="24"/>
          <w:szCs w:val="24"/>
          <w:lang w:val="sr-Cyrl-RS"/>
        </w:rPr>
      </w:pPr>
      <w:r>
        <w:rPr>
          <w:rFonts w:hint="default"/>
          <w:sz w:val="24"/>
          <w:szCs w:val="24"/>
          <w:lang w:val="sr-Cyrl-RS"/>
        </w:rPr>
        <w:t xml:space="preserve"> На следећем састанку члановима су представљени резултати спроведеног процеса самовредновања, као и извештај о истом (извештај је саставни део овог извештаја). </w:t>
      </w:r>
    </w:p>
    <w:p>
      <w:pPr>
        <w:jc w:val="both"/>
        <w:rPr>
          <w:rFonts w:hint="default"/>
          <w:sz w:val="24"/>
          <w:szCs w:val="24"/>
          <w:lang w:val="sr-Cyrl-RS"/>
        </w:rPr>
      </w:pPr>
    </w:p>
    <w:p>
      <w:pPr>
        <w:jc w:val="both"/>
        <w:rPr>
          <w:rFonts w:hint="default"/>
          <w:b/>
          <w:bCs/>
          <w:sz w:val="24"/>
          <w:szCs w:val="24"/>
          <w:lang w:val="sr-Cyrl-RS"/>
        </w:rPr>
      </w:pPr>
      <w:r>
        <w:rPr>
          <w:rFonts w:hint="default"/>
          <w:b/>
          <w:bCs/>
          <w:sz w:val="24"/>
          <w:szCs w:val="24"/>
          <w:lang w:val="sr-Cyrl-RS"/>
        </w:rPr>
        <w:t>Извештај стручног актива за развојно планирање</w:t>
      </w:r>
    </w:p>
    <w:p>
      <w:pPr>
        <w:jc w:val="both"/>
        <w:rPr>
          <w:rFonts w:hint="default"/>
          <w:b/>
          <w:bCs/>
          <w:sz w:val="24"/>
          <w:szCs w:val="24"/>
          <w:lang w:val="sr-Cyrl-RS"/>
        </w:rPr>
      </w:pPr>
    </w:p>
    <w:p>
      <w:pPr>
        <w:jc w:val="both"/>
        <w:rPr>
          <w:rFonts w:hint="default"/>
          <w:sz w:val="24"/>
          <w:szCs w:val="24"/>
          <w:lang w:val="sr-Cyrl-RS"/>
        </w:rPr>
      </w:pPr>
      <w:r>
        <w:rPr>
          <w:rFonts w:hint="default"/>
          <w:sz w:val="24"/>
          <w:szCs w:val="24"/>
          <w:lang w:val="sr-Cyrl-RS"/>
        </w:rPr>
        <w:t>Одржано је 3 састанка стручног актива за развојно планирање. На првом састанку чланови су упознати са планом рада актива за 2022/2023. годину. С обзиром да су теме блиске, на педагошком колегијуму усвојено је да се ове године самовреднују све области квалитета рада одједном, те су и на овом састанку чланови упознати са тим. С обзиром да су чланови тима за самовредновање и овог актива исти, подсетили смо се која су задужења чланова око процеса самовредновања. На следећем састанку чланови су упознати са тим докле се стигло са процесом самовредновања, да су циљне групе урадиле анкете и да је у току обрада података. Педагог је напоменула да свакодневно пратимо како се настава одвија, као и напредак ученика и да су у току посете часовима. На следећем састанку педагог школе је упознала је чланове са извештајем о спроведеном процесу самовредновања, као и са резултатима истог. За развојно планирање предвиђена је област вредновања: Програмирање, планирање и извештавање и поставњени су развојни циљеви: Унапређивање процеса планирања и програмирања у школи који се у складу са стандардима квалитета рада установе. Кључна област је настава и учење. Констатовано је да су остварени предвиђени развојни циљеви кроз посете часовима, а педагог школе је прочитала извештај о посећеним часовима. Сасатанци овог тима држани су заједно са тимом за самовредновање због сличности тема и чланова.</w:t>
      </w:r>
    </w:p>
    <w:p>
      <w:pPr>
        <w:jc w:val="both"/>
        <w:rPr>
          <w:rFonts w:hint="default"/>
          <w:sz w:val="24"/>
          <w:szCs w:val="24"/>
          <w:lang w:val="sr-Cyrl-RS"/>
        </w:rPr>
      </w:pPr>
      <w:r>
        <w:rPr>
          <w:rFonts w:hint="default"/>
          <w:sz w:val="24"/>
          <w:szCs w:val="24"/>
          <w:lang w:val="sr-Cyrl-RS"/>
        </w:rPr>
        <w:t xml:space="preserve"> </w:t>
      </w:r>
    </w:p>
    <w:p>
      <w:pPr>
        <w:jc w:val="both"/>
        <w:rPr>
          <w:rFonts w:hint="default"/>
          <w:b/>
          <w:bCs/>
          <w:sz w:val="24"/>
          <w:szCs w:val="24"/>
          <w:lang w:val="sr-Cyrl-RS"/>
        </w:rPr>
      </w:pPr>
      <w:r>
        <w:rPr>
          <w:rFonts w:hint="default"/>
          <w:b/>
          <w:bCs/>
          <w:sz w:val="24"/>
          <w:szCs w:val="24"/>
          <w:lang w:val="sr-Cyrl-RS"/>
        </w:rPr>
        <w:t>Извештај Тима за заштиту ученика од дискриминације, насиља, злостављања и занемаривања</w:t>
      </w:r>
    </w:p>
    <w:p>
      <w:pPr>
        <w:jc w:val="both"/>
        <w:rPr>
          <w:rFonts w:hint="default"/>
          <w:b/>
          <w:bCs/>
          <w:sz w:val="24"/>
          <w:szCs w:val="24"/>
          <w:lang w:val="sr-Cyrl-RS"/>
        </w:rPr>
      </w:pPr>
    </w:p>
    <w:p>
      <w:pPr>
        <w:jc w:val="both"/>
        <w:rPr>
          <w:rFonts w:hint="default"/>
          <w:sz w:val="24"/>
          <w:szCs w:val="24"/>
          <w:lang w:val="sr-Cyrl-RS"/>
        </w:rPr>
      </w:pPr>
      <w:r>
        <w:rPr>
          <w:rFonts w:hint="default"/>
          <w:sz w:val="24"/>
          <w:szCs w:val="24"/>
          <w:lang w:val="sr-Cyrl-RS"/>
        </w:rPr>
        <w:t xml:space="preserve">У првом полугодишту одржана су 3 састанка овог тима. На првом састанку чланови су се упознали са планом рада тима за ову школску годину. Због специфичне ситуације у којој се школа налази, односно малог броја ђака закључено је да школа нема проблема са насиљем, те је сам план тима превентиван. Чланови суупознати са Правилником о поступању у случају насиља, са Правилником о обављању друштвено-корисног рада и Протоколом заштите од дискриминације, насиља, злостављања и занемаривања. Педагог је упознала чланове са актуелном темом Трговине људима. Упознати су са одржаном радионицом Превенција и борба против трговине људима, као и са листом индикатора за прелиминарну идентификацију ученика који су потенцијалне жртве трговине људима и разматрање начина за примену исте. Договорено је да ће тим пратити и анализирати стање у школи. На следећем састанку констатновано је да није било ситуација насиља у овом периоду, али уколико дође тим је спреман да реагује и уколико дође до трећег нивоа насиља пријављујемо министарству. На овом састанку је било договора око обуке нставника на тему трговина људима како би наставници у сваком тренутку били спремни да реагују у датој ситуацији и да препознају сваку промену понашања детета. У школи постоји кутија поверења која има намену за анонимну пријаву проблема, уколико постоји. Следећи састанак посвећен је анализи досадашњег рада тима. Директорка је упознала да је 07.12.2022. присуствовала састанку у ПС у Сурдулици где је било разговора о актуелним дешавањима и појаве насиља у школама, као и како даље поступати уколико дође до насилних ситуација. Тим је у првом полугодишту деловао превентивно. Одржана је радионица за ученике на тему Трговине људима. </w:t>
      </w:r>
    </w:p>
    <w:p>
      <w:pPr>
        <w:jc w:val="both"/>
        <w:rPr>
          <w:rFonts w:hint="default"/>
          <w:sz w:val="24"/>
          <w:szCs w:val="24"/>
          <w:lang w:val="sr-Cyrl-RS"/>
        </w:rPr>
      </w:pPr>
    </w:p>
    <w:p>
      <w:pPr>
        <w:jc w:val="both"/>
        <w:rPr>
          <w:rFonts w:hint="default"/>
          <w:b/>
          <w:bCs/>
          <w:sz w:val="24"/>
          <w:szCs w:val="24"/>
          <w:lang w:val="sr-Cyrl-RS"/>
        </w:rPr>
      </w:pPr>
      <w:r>
        <w:rPr>
          <w:rFonts w:hint="default"/>
          <w:b/>
          <w:bCs/>
          <w:sz w:val="24"/>
          <w:szCs w:val="24"/>
          <w:lang w:val="sr-Cyrl-RS"/>
        </w:rPr>
        <w:t>Извештај Тима за инклузију</w:t>
      </w:r>
    </w:p>
    <w:p>
      <w:pPr>
        <w:jc w:val="both"/>
        <w:rPr>
          <w:rFonts w:hint="default"/>
          <w:b/>
          <w:bCs/>
          <w:sz w:val="24"/>
          <w:szCs w:val="24"/>
          <w:lang w:val="sr-Cyrl-RS"/>
        </w:rPr>
      </w:pPr>
    </w:p>
    <w:p>
      <w:pPr>
        <w:jc w:val="both"/>
        <w:rPr>
          <w:rFonts w:hint="default"/>
          <w:sz w:val="24"/>
          <w:szCs w:val="24"/>
          <w:lang w:val="sr-Cyrl-RS"/>
        </w:rPr>
      </w:pPr>
      <w:r>
        <w:rPr>
          <w:rFonts w:hint="default"/>
          <w:sz w:val="24"/>
          <w:szCs w:val="24"/>
          <w:lang w:val="sr-Cyrl-RS"/>
        </w:rPr>
        <w:t xml:space="preserve">На првом састанку константовано је да ове школске године нема ученика који настају похађају по ИОП-у. Тим је формиран превентивно и пратиће дешавања и активности у школи. На другом састанку је такође констатовано да није долазило до промене и да нема ученика који настау похађају по ИОП-у. </w:t>
      </w:r>
    </w:p>
    <w:p>
      <w:pPr>
        <w:jc w:val="both"/>
        <w:rPr>
          <w:rFonts w:hint="default"/>
          <w:sz w:val="24"/>
          <w:szCs w:val="24"/>
          <w:lang w:val="sr-Cyrl-RS"/>
        </w:rPr>
      </w:pPr>
    </w:p>
    <w:p>
      <w:pPr>
        <w:jc w:val="both"/>
        <w:rPr>
          <w:rFonts w:hint="default"/>
          <w:b/>
          <w:bCs/>
          <w:sz w:val="24"/>
          <w:szCs w:val="24"/>
          <w:lang w:val="sr-Cyrl-RS"/>
        </w:rPr>
      </w:pPr>
      <w:r>
        <w:rPr>
          <w:rFonts w:hint="default"/>
          <w:b/>
          <w:bCs/>
          <w:sz w:val="24"/>
          <w:szCs w:val="24"/>
          <w:lang w:val="sr-Cyrl-RS"/>
        </w:rPr>
        <w:t>Извештај Тима за професионалну оријентацију</w:t>
      </w:r>
    </w:p>
    <w:p>
      <w:pPr>
        <w:jc w:val="both"/>
        <w:rPr>
          <w:rFonts w:hint="default"/>
          <w:b/>
          <w:bCs/>
          <w:sz w:val="24"/>
          <w:szCs w:val="24"/>
          <w:lang w:val="sr-Cyrl-RS"/>
        </w:rPr>
      </w:pPr>
    </w:p>
    <w:p>
      <w:pPr>
        <w:jc w:val="both"/>
        <w:rPr>
          <w:rFonts w:hint="default"/>
          <w:sz w:val="24"/>
          <w:szCs w:val="24"/>
          <w:lang w:val="sr-Cyrl-RS"/>
        </w:rPr>
      </w:pPr>
      <w:r>
        <w:rPr>
          <w:rFonts w:hint="default"/>
          <w:sz w:val="24"/>
          <w:szCs w:val="24"/>
          <w:lang w:val="sr-Cyrl-RS"/>
        </w:rPr>
        <w:t xml:space="preserve">На првом састанку констатовано је да је тим формиран на Наставничком већу у августу месецу. Чланови тима су израдили план тима за школску 2022/2023. годину. Констатовано је да ће овај тим нешто активнији бити током другог полугодишта када ће ученици осмог разреда бирати одговарајуће занимање и школу након основне. На другом састанку израђен је протокол за праћење стручног усавршавања запослених унутар установе. Чланови су дискутовали које семинаре би могли да похађају, да ли ће бити уживо или онлајн путем. На трећем састанку разматране су активности овог тима. Представљен је протокол за праћење стручног усавршавања запослених унутар школе. Констатовано је да неке активности нису у потпуности реализоване и да су неке у току. </w:t>
      </w:r>
    </w:p>
    <w:p>
      <w:pPr>
        <w:jc w:val="both"/>
        <w:rPr>
          <w:rFonts w:hint="default"/>
          <w:sz w:val="24"/>
          <w:szCs w:val="24"/>
          <w:lang w:val="sr-Cyrl-RS"/>
        </w:rPr>
      </w:pPr>
    </w:p>
    <w:p>
      <w:pPr>
        <w:jc w:val="both"/>
        <w:rPr>
          <w:rFonts w:hint="default"/>
          <w:b/>
          <w:bCs/>
          <w:i w:val="0"/>
          <w:iCs w:val="0"/>
          <w:sz w:val="24"/>
          <w:szCs w:val="24"/>
          <w:lang w:val="sr-Cyrl-RS"/>
        </w:rPr>
      </w:pPr>
      <w:r>
        <w:rPr>
          <w:rFonts w:hint="default"/>
          <w:b/>
          <w:bCs/>
          <w:i w:val="0"/>
          <w:iCs w:val="0"/>
          <w:sz w:val="24"/>
          <w:szCs w:val="24"/>
          <w:lang w:val="sr-Cyrl-RS"/>
        </w:rPr>
        <w:t xml:space="preserve">Извештај Тима за стручно усавршавање </w:t>
      </w:r>
    </w:p>
    <w:p>
      <w:pPr>
        <w:jc w:val="both"/>
        <w:rPr>
          <w:rFonts w:hint="default"/>
          <w:b/>
          <w:bCs/>
          <w:i w:val="0"/>
          <w:iCs w:val="0"/>
          <w:sz w:val="24"/>
          <w:szCs w:val="24"/>
          <w:lang w:val="sr-Cyrl-RS"/>
        </w:rPr>
      </w:pPr>
    </w:p>
    <w:p>
      <w:pPr>
        <w:jc w:val="both"/>
        <w:rPr>
          <w:rFonts w:hint="default"/>
          <w:sz w:val="24"/>
          <w:szCs w:val="24"/>
          <w:lang w:val="sr-Cyrl-RS"/>
        </w:rPr>
      </w:pPr>
      <w:r>
        <w:rPr>
          <w:rFonts w:hint="default"/>
          <w:sz w:val="24"/>
          <w:szCs w:val="24"/>
          <w:lang w:val="sr-Cyrl-RS"/>
        </w:rPr>
        <w:t xml:space="preserve"> Наставници и стручни сарадници су дужни да се стално стручно усавршавају и на најбољи начин организују свој рад. На првом састанку израђен је план стручног усавршавања и расподељена су задужења члановима овог тима. Педагог је напоменула да стручна већа одрже састанке и пронађу семинаре за које се јавља потреба. На следећем састанку договорено је да се у току другог полугодишта одржи семинар за све наставнике и да би семинар могао бити на тему Трговина људима која је доста актуелна у овом периоду. Чланови су констатовали да наставници налазе актуелне бесплатне семинаре онлајн и да се стално стручно усавршавају.</w:t>
      </w:r>
    </w:p>
    <w:p>
      <w:pPr>
        <w:jc w:val="both"/>
        <w:rPr>
          <w:rFonts w:hint="default"/>
          <w:sz w:val="24"/>
          <w:szCs w:val="24"/>
          <w:lang w:val="sr-Cyrl-RS"/>
        </w:rPr>
      </w:pPr>
    </w:p>
    <w:p>
      <w:pPr>
        <w:jc w:val="both"/>
        <w:rPr>
          <w:rFonts w:hint="default"/>
          <w:b/>
          <w:bCs/>
          <w:sz w:val="24"/>
          <w:szCs w:val="24"/>
          <w:lang w:val="sr-Cyrl-RS"/>
        </w:rPr>
      </w:pPr>
      <w:r>
        <w:rPr>
          <w:rFonts w:hint="default"/>
          <w:b/>
          <w:bCs/>
          <w:sz w:val="24"/>
          <w:szCs w:val="24"/>
          <w:lang w:val="sr-Cyrl-RS"/>
        </w:rPr>
        <w:t>Извештај Тима за међупредметне компетенције</w:t>
      </w:r>
    </w:p>
    <w:p>
      <w:pPr>
        <w:jc w:val="both"/>
        <w:rPr>
          <w:rFonts w:hint="default"/>
          <w:b/>
          <w:bCs/>
          <w:sz w:val="24"/>
          <w:szCs w:val="24"/>
          <w:lang w:val="sr-Cyrl-RS"/>
        </w:rPr>
      </w:pPr>
    </w:p>
    <w:p>
      <w:pPr>
        <w:jc w:val="both"/>
        <w:rPr>
          <w:rFonts w:hint="default"/>
          <w:sz w:val="24"/>
          <w:szCs w:val="24"/>
          <w:lang w:val="sr-Cyrl-RS"/>
        </w:rPr>
      </w:pPr>
      <w:r>
        <w:rPr>
          <w:rFonts w:hint="default"/>
          <w:sz w:val="24"/>
          <w:szCs w:val="24"/>
          <w:lang w:val="sr-Cyrl-RS"/>
        </w:rPr>
        <w:t xml:space="preserve">Одржана су три састанка овог тима. На првом састанку тим је урадио план активности који је саставни део Годишњег плана рада за школску 2022/2023. годину. Координатор тима је подсетила чланове да се међупредметне компетенције заснивају на кључним компетенцијама, развијају се кроз наставу свих предмет и да су примењиве у различитим ситуацијам, као и при решавању различитих проблема. Неопходне су свим ученицима за лично остварење и развој, као и укључивање у друштвене токове, те је неопходно уграђивање међупредметних компетенција у оперативне планове наставника.  На следећем састанку анализиране су активности тима до првог класификационог периода и констатовано је да наставници користе међупредметне компетенције у настави. На трећем састанку разматране су активности тима током првог полугодишта, као и утицај међупредметних компетенција на развој ученика и развој њихове предузетничке способности. Анализирани су годишњи и оперативни планови. </w:t>
      </w:r>
    </w:p>
    <w:p>
      <w:pPr>
        <w:jc w:val="both"/>
        <w:rPr>
          <w:rFonts w:hint="default"/>
          <w:sz w:val="24"/>
          <w:szCs w:val="24"/>
          <w:lang w:val="sr-Cyrl-RS"/>
        </w:rPr>
      </w:pPr>
    </w:p>
    <w:p>
      <w:pPr>
        <w:jc w:val="both"/>
        <w:rPr>
          <w:rFonts w:hint="default"/>
          <w:b/>
          <w:bCs/>
          <w:sz w:val="24"/>
          <w:szCs w:val="24"/>
          <w:lang w:val="sr-Cyrl-RS"/>
        </w:rPr>
      </w:pPr>
      <w:r>
        <w:rPr>
          <w:rFonts w:hint="default"/>
          <w:b/>
          <w:bCs/>
          <w:sz w:val="24"/>
          <w:szCs w:val="24"/>
          <w:lang w:val="sr-Cyrl-RS"/>
        </w:rPr>
        <w:t>Извештај Тима за обезбеђивање квалитета развоја установе</w:t>
      </w:r>
    </w:p>
    <w:p>
      <w:pPr>
        <w:jc w:val="both"/>
        <w:rPr>
          <w:rFonts w:hint="default"/>
          <w:b/>
          <w:bCs/>
          <w:sz w:val="24"/>
          <w:szCs w:val="24"/>
          <w:lang w:val="sr-Cyrl-RS"/>
        </w:rPr>
      </w:pPr>
    </w:p>
    <w:p>
      <w:pPr>
        <w:jc w:val="both"/>
        <w:rPr>
          <w:rFonts w:hint="default"/>
          <w:sz w:val="24"/>
          <w:szCs w:val="24"/>
          <w:lang w:val="sr-Cyrl-RS"/>
        </w:rPr>
      </w:pPr>
      <w:r>
        <w:rPr>
          <w:rFonts w:hint="default"/>
          <w:sz w:val="24"/>
          <w:szCs w:val="24"/>
          <w:lang w:val="sr-Cyrl-RS"/>
        </w:rPr>
        <w:t xml:space="preserve">На првом састанку констатовано је да је тим формиран на наставничком већу у августу месецу. Тим је израдио план за текућу школску годину и исти је саставни део Годишњег плана рада за 2022/2023. школску годину. Констатовано је да све активности које буду рађене у оквиру овог тима ће бити евидентиране у записнику. На другом састанку констатовано је да се овај тим превентивно бави пружањем подршке наставницима који конкуришу за звање. На трећем састанку аналит+зиране су активности којима се бавио тим током првог полугодишта. Исте су испраћене Годишњим планом рада за 2022/2023. школску годину. Упознати су са истраживањем поводом процеса самовредновања, као и са тим да ће на основу истог бити урађен акциони план. Констатовано је да се школа оскудно опремљена наставним средствима и да исте наставници доносе од куће, као и да је мали број ученика у школи и да министарство оправдања налази у томе, када је у питању пружање помоћи. Локална самоуправа даје средства само за основне потребе. </w:t>
      </w:r>
    </w:p>
    <w:p>
      <w:pPr>
        <w:jc w:val="both"/>
        <w:rPr>
          <w:rFonts w:hint="default"/>
          <w:sz w:val="24"/>
          <w:szCs w:val="24"/>
          <w:lang w:val="sr-Cyrl-RS"/>
        </w:rPr>
      </w:pPr>
    </w:p>
    <w:p>
      <w:pPr>
        <w:jc w:val="both"/>
        <w:rPr>
          <w:rFonts w:hint="default"/>
          <w:sz w:val="24"/>
          <w:szCs w:val="24"/>
          <w:lang w:val="sr-Cyrl-RS"/>
        </w:rPr>
      </w:pPr>
    </w:p>
    <w:p>
      <w:pPr>
        <w:jc w:val="center"/>
        <w:rPr>
          <w:rFonts w:hint="default"/>
          <w:b/>
          <w:bCs/>
          <w:sz w:val="24"/>
          <w:szCs w:val="24"/>
          <w:lang w:val="sr-Cyrl-RS"/>
        </w:rPr>
      </w:pPr>
      <w:r>
        <w:rPr>
          <w:rFonts w:hint="default"/>
          <w:b/>
          <w:bCs/>
          <w:sz w:val="24"/>
          <w:szCs w:val="24"/>
          <w:lang w:val="sr-Cyrl-RS"/>
        </w:rPr>
        <w:t>Извештај о раду педагога у првом полугодишту 2022/2023. школској години</w:t>
      </w:r>
    </w:p>
    <w:p>
      <w:pPr>
        <w:jc w:val="center"/>
        <w:rPr>
          <w:rFonts w:hint="default"/>
          <w:sz w:val="24"/>
          <w:szCs w:val="24"/>
          <w:lang w:val="sr-Cyrl-RS"/>
        </w:rPr>
      </w:pPr>
    </w:p>
    <w:p>
      <w:pPr>
        <w:jc w:val="left"/>
        <w:rPr>
          <w:rFonts w:hint="default"/>
          <w:sz w:val="24"/>
          <w:szCs w:val="24"/>
          <w:lang w:val="sr-Cyrl-RS"/>
        </w:rPr>
      </w:pPr>
      <w:r>
        <w:rPr>
          <w:rFonts w:hint="default"/>
          <w:sz w:val="24"/>
          <w:szCs w:val="24"/>
          <w:lang w:val="sr-Cyrl-RS"/>
        </w:rPr>
        <w:t>Планирање и програмирање</w:t>
      </w:r>
    </w:p>
    <w:p>
      <w:pPr>
        <w:jc w:val="both"/>
        <w:rPr>
          <w:rFonts w:hint="default"/>
          <w:sz w:val="24"/>
          <w:szCs w:val="24"/>
          <w:lang w:val="sr-Cyrl-RS"/>
        </w:rPr>
      </w:pPr>
      <w:r>
        <w:rPr>
          <w:rFonts w:hint="default"/>
          <w:sz w:val="24"/>
          <w:szCs w:val="24"/>
          <w:lang w:val="sr-Cyrl-RS"/>
        </w:rPr>
        <w:t>Од почетка школске 2022/2023. године педагог је учествовала у изради Годишњег плана рада, годишњег плана рада педагога, пружала помоћ наставницима у изради глобалних месечних планова рада. Учествовала у изради плана Тима за самовредновање рада школе, плана Тима за заштиту од дискриминације, насиља, злостављања и занемаривања, Стручног актива за развој шкослког програма, Стручног актива за развојно планирање, Тима за међупредметне компетенције, компетенције,Тима за израду и праћење реализације Годишњег плана рада,Тима за стручно усавршавање,Тима за професионалну оријентацију, Тима за инклузивно образовање ,Тима за</w:t>
      </w:r>
    </w:p>
    <w:p>
      <w:pPr>
        <w:jc w:val="both"/>
        <w:rPr>
          <w:rFonts w:hint="default"/>
          <w:sz w:val="24"/>
          <w:szCs w:val="24"/>
          <w:lang w:val="sr-Cyrl-RS"/>
        </w:rPr>
      </w:pPr>
      <w:r>
        <w:rPr>
          <w:rFonts w:hint="default"/>
          <w:sz w:val="24"/>
          <w:szCs w:val="24"/>
          <w:lang w:val="sr-Cyrl-RS"/>
        </w:rPr>
        <w:t>обезбеђивање квалитета и развоја установе. Учествовала у планирању седница наставничког већа, ,састанке свих Тимова,Педагошког колегијума,Савета родитеља и Школског одбораи учествовала у раду истих.</w:t>
      </w:r>
    </w:p>
    <w:p>
      <w:pPr>
        <w:jc w:val="left"/>
        <w:rPr>
          <w:rFonts w:hint="default"/>
          <w:sz w:val="24"/>
          <w:szCs w:val="24"/>
          <w:lang w:val="sr-Cyrl-RS"/>
        </w:rPr>
      </w:pPr>
    </w:p>
    <w:p>
      <w:pPr>
        <w:jc w:val="left"/>
        <w:rPr>
          <w:rFonts w:hint="default"/>
          <w:sz w:val="24"/>
          <w:szCs w:val="24"/>
          <w:lang w:val="sr-Cyrl-RS"/>
        </w:rPr>
      </w:pPr>
      <w:r>
        <w:rPr>
          <w:rFonts w:hint="default"/>
          <w:sz w:val="24"/>
          <w:szCs w:val="24"/>
          <w:lang w:val="sr-Cyrl-RS"/>
        </w:rPr>
        <w:t>Рад са ученицима</w:t>
      </w:r>
    </w:p>
    <w:p>
      <w:pPr>
        <w:jc w:val="both"/>
        <w:rPr>
          <w:rFonts w:hint="default"/>
          <w:sz w:val="24"/>
          <w:szCs w:val="24"/>
          <w:lang w:val="sr-Cyrl-RS"/>
        </w:rPr>
      </w:pPr>
      <w:r>
        <w:rPr>
          <w:rFonts w:hint="default"/>
          <w:sz w:val="24"/>
          <w:szCs w:val="24"/>
          <w:lang w:val="sr-Cyrl-RS"/>
        </w:rPr>
        <w:t xml:space="preserve">С обзиром да је у школи специфична ситуација што се тиче броја ученика, јер у школи има укупно 6 ученика, педагог је разговарала и саветовала ученике. Проблеми којима смо се бавили углавном се тичу асоцијалног понашања управо због специфичности самог места у коме се школа налази и недостатка броја деце. Ученици немају конкретан проблем што се тиче те тематике, свесни су предности које имају, да имају наставникову пажњу током целог часа, али узимајући чињиницу да је у одељењу по један ученик, превентиве ради, педагог је разговарала и охрабривала ученике за сналажење и уклапање у одељенску заједницу са већим бројем ученика. Педеагог је са директорком школе посећивала часове редовне наставе и пратила понашање и рад ученика. </w:t>
      </w:r>
    </w:p>
    <w:p>
      <w:pPr>
        <w:jc w:val="both"/>
        <w:rPr>
          <w:rFonts w:hint="default"/>
          <w:sz w:val="24"/>
          <w:szCs w:val="24"/>
          <w:lang w:val="sr-Cyrl-RS"/>
        </w:rPr>
      </w:pPr>
    </w:p>
    <w:p>
      <w:pPr>
        <w:jc w:val="both"/>
        <w:rPr>
          <w:rFonts w:hint="default"/>
          <w:sz w:val="24"/>
          <w:szCs w:val="24"/>
          <w:lang w:val="sr-Cyrl-RS"/>
        </w:rPr>
      </w:pPr>
      <w:r>
        <w:rPr>
          <w:rFonts w:hint="default"/>
          <w:sz w:val="24"/>
          <w:szCs w:val="24"/>
          <w:lang w:val="sr-Cyrl-RS"/>
        </w:rPr>
        <w:t>Сарадња са родитељима</w:t>
      </w:r>
    </w:p>
    <w:p>
      <w:pPr>
        <w:jc w:val="both"/>
        <w:rPr>
          <w:rFonts w:hint="default"/>
          <w:sz w:val="24"/>
          <w:szCs w:val="24"/>
          <w:lang w:val="sr-Cyrl-RS"/>
        </w:rPr>
      </w:pPr>
      <w:r>
        <w:rPr>
          <w:rFonts w:hint="default"/>
          <w:sz w:val="24"/>
          <w:szCs w:val="24"/>
          <w:lang w:val="sr-Cyrl-RS"/>
        </w:rPr>
        <w:t>Педагог је разговарала са родитељима који су се обраћали самоиницијативно или их је по потреби позивала на разговоре. Са родитељима је разг</w:t>
      </w:r>
      <w:bookmarkStart w:id="0" w:name="_GoBack"/>
      <w:bookmarkEnd w:id="0"/>
      <w:r>
        <w:rPr>
          <w:rFonts w:hint="default"/>
          <w:sz w:val="24"/>
          <w:szCs w:val="24"/>
          <w:lang w:val="sr-Cyrl-RS"/>
        </w:rPr>
        <w:t>оварано о поласку детета у средњу школу, стицању радних навика, као и о мотивацији, организацији времена, постављању граница у родитељству, ваннаставним активностима и др. Учествовала у раду Савета родитеља.</w:t>
      </w:r>
    </w:p>
    <w:p>
      <w:pPr>
        <w:jc w:val="both"/>
        <w:rPr>
          <w:rFonts w:hint="default"/>
          <w:sz w:val="24"/>
          <w:szCs w:val="24"/>
          <w:lang w:val="sr-Cyrl-RS"/>
        </w:rPr>
      </w:pPr>
    </w:p>
    <w:p>
      <w:pPr>
        <w:jc w:val="both"/>
        <w:rPr>
          <w:rFonts w:hint="default"/>
          <w:sz w:val="24"/>
          <w:szCs w:val="24"/>
          <w:lang w:val="sr-Cyrl-RS"/>
        </w:rPr>
      </w:pPr>
      <w:r>
        <w:rPr>
          <w:rFonts w:hint="default"/>
          <w:sz w:val="24"/>
          <w:szCs w:val="24"/>
          <w:lang w:val="sr-Cyrl-RS"/>
        </w:rPr>
        <w:t>Сарадња са наставницима и одељенским старешинама</w:t>
      </w:r>
    </w:p>
    <w:p>
      <w:pPr>
        <w:jc w:val="both"/>
        <w:rPr>
          <w:rFonts w:hint="default"/>
          <w:sz w:val="24"/>
          <w:szCs w:val="24"/>
          <w:lang w:val="sr-Cyrl-RS"/>
        </w:rPr>
      </w:pPr>
      <w:r>
        <w:rPr>
          <w:rFonts w:hint="default"/>
          <w:sz w:val="24"/>
          <w:szCs w:val="24"/>
          <w:lang w:val="sr-Cyrl-RS"/>
        </w:rPr>
        <w:t xml:space="preserve">Педагог је свакодневно имала консултације са наставницима и пружала помоћ у њиховом раду. Саветовала наставнике код предузимања одређених корака и приступа детету, као и приступа који подстиче мотивацију. Педагог је са директорком школе посећивала часове редовне наставе и давала савете у циљу унапређења васпитно-образовног рада. Сарађивала са одељенским старешинама приликом пружања помоћи ученицима. </w:t>
      </w:r>
    </w:p>
    <w:p>
      <w:pPr>
        <w:jc w:val="both"/>
        <w:rPr>
          <w:rFonts w:hint="default"/>
          <w:sz w:val="24"/>
          <w:szCs w:val="24"/>
          <w:lang w:val="sr-Cyrl-RS"/>
        </w:rPr>
      </w:pPr>
    </w:p>
    <w:p>
      <w:pPr>
        <w:jc w:val="both"/>
        <w:rPr>
          <w:rFonts w:hint="default"/>
          <w:sz w:val="24"/>
          <w:szCs w:val="24"/>
          <w:lang w:val="sr-Cyrl-RS"/>
        </w:rPr>
      </w:pPr>
      <w:r>
        <w:rPr>
          <w:rFonts w:hint="default"/>
          <w:sz w:val="24"/>
          <w:szCs w:val="24"/>
          <w:lang w:val="sr-Cyrl-RS"/>
        </w:rPr>
        <w:t xml:space="preserve">Рад у стручним органима </w:t>
      </w:r>
    </w:p>
    <w:p>
      <w:pPr>
        <w:jc w:val="both"/>
        <w:rPr>
          <w:rFonts w:hint="default"/>
          <w:sz w:val="24"/>
          <w:szCs w:val="24"/>
          <w:lang w:val="sr-Cyrl-RS"/>
        </w:rPr>
      </w:pPr>
      <w:r>
        <w:rPr>
          <w:rFonts w:hint="default"/>
          <w:sz w:val="24"/>
          <w:szCs w:val="24"/>
          <w:lang w:val="sr-Cyrl-RS"/>
        </w:rPr>
        <w:t>Педагог је учествовала на седницама Наставничког већа, одељенског већа, седницама Савета раодитеља и стручних актива, као и тимова у школи. Учествовала на седницама педагошког колегијума и школског одбора. Активно учествовала у раду ученичког парламента.</w:t>
      </w:r>
    </w:p>
    <w:p>
      <w:pPr>
        <w:jc w:val="both"/>
        <w:rPr>
          <w:rFonts w:hint="default"/>
          <w:sz w:val="24"/>
          <w:szCs w:val="24"/>
          <w:lang w:val="sr-Cyrl-RS"/>
        </w:rPr>
      </w:pPr>
    </w:p>
    <w:p>
      <w:pPr>
        <w:jc w:val="both"/>
        <w:rPr>
          <w:rFonts w:hint="default"/>
          <w:sz w:val="24"/>
          <w:szCs w:val="24"/>
          <w:lang w:val="sr-Cyrl-RS"/>
        </w:rPr>
      </w:pPr>
      <w:r>
        <w:rPr>
          <w:rFonts w:hint="default"/>
          <w:sz w:val="24"/>
          <w:szCs w:val="24"/>
          <w:lang w:val="sr-Cyrl-RS"/>
        </w:rPr>
        <w:t>Истраживање и унапређивање образовно-васпитног рада</w:t>
      </w:r>
    </w:p>
    <w:p>
      <w:pPr>
        <w:jc w:val="both"/>
        <w:rPr>
          <w:rFonts w:hint="default"/>
          <w:sz w:val="24"/>
          <w:szCs w:val="24"/>
          <w:lang w:val="sr-Cyrl-RS"/>
        </w:rPr>
      </w:pPr>
      <w:r>
        <w:rPr>
          <w:rFonts w:hint="default"/>
          <w:sz w:val="24"/>
          <w:szCs w:val="24"/>
          <w:lang w:val="sr-Cyrl-RS"/>
        </w:rPr>
        <w:t xml:space="preserve">Педагог је радила на унапређивању образовно-васпитног рада кроз сарадњу са наставницима, одељенским старешинама, као и директором школе. Бавила се анализом индивидуалних разлика код ученика у погеду на учење и понашање и предлагала различите приступе у погледу ученика као индивидуе. </w:t>
      </w:r>
    </w:p>
    <w:p>
      <w:pPr>
        <w:jc w:val="both"/>
        <w:rPr>
          <w:rFonts w:hint="default"/>
          <w:sz w:val="24"/>
          <w:szCs w:val="24"/>
          <w:lang w:val="sr-Cyrl-RS"/>
        </w:rPr>
      </w:pPr>
    </w:p>
    <w:p>
      <w:pPr>
        <w:jc w:val="both"/>
        <w:rPr>
          <w:rFonts w:hint="default"/>
          <w:sz w:val="24"/>
          <w:szCs w:val="24"/>
          <w:lang w:val="sr-Cyrl-RS"/>
        </w:rPr>
      </w:pPr>
    </w:p>
    <w:p>
      <w:pPr>
        <w:jc w:val="both"/>
        <w:rPr>
          <w:rFonts w:hint="default"/>
          <w:sz w:val="24"/>
          <w:szCs w:val="24"/>
          <w:lang w:val="sr-Cyrl-RS"/>
        </w:rPr>
      </w:pPr>
      <w:r>
        <w:rPr>
          <w:rFonts w:hint="default"/>
          <w:sz w:val="24"/>
          <w:szCs w:val="24"/>
          <w:lang w:val="sr-Cyrl-RS"/>
        </w:rPr>
        <w:t>Вођење документације:</w:t>
      </w:r>
    </w:p>
    <w:p>
      <w:pPr>
        <w:jc w:val="both"/>
        <w:rPr>
          <w:rFonts w:hint="default"/>
          <w:sz w:val="24"/>
          <w:szCs w:val="24"/>
          <w:lang w:val="sr-Cyrl-RS"/>
        </w:rPr>
      </w:pPr>
      <w:r>
        <w:rPr>
          <w:rFonts w:hint="default"/>
          <w:sz w:val="24"/>
          <w:szCs w:val="24"/>
          <w:lang w:val="sr-Cyrl-RS"/>
        </w:rPr>
        <w:t>Педагог је водила документацију, радила на изради стручних извештаја. Пратила свој годишњи и месечни план рада, израђивала досије о раду са појединим ученицима, извештаје са састанака са појединим родитељима ученика, састанака стручних тимова, као и документацију о посећеним часовима редовне наставе.</w:t>
      </w:r>
    </w:p>
    <w:p>
      <w:pPr>
        <w:pStyle w:val="11"/>
        <w:numPr>
          <w:ilvl w:val="0"/>
          <w:numId w:val="0"/>
        </w:numPr>
        <w:ind w:leftChars="0"/>
        <w:jc w:val="right"/>
        <w:rPr>
          <w:rFonts w:hint="default" w:ascii="Times New Roman" w:hAnsi="Times New Roman" w:cs="Times New Roman"/>
          <w:b/>
          <w:bCs/>
          <w:sz w:val="24"/>
          <w:lang w:val="sr-Cyrl-RS"/>
        </w:rPr>
      </w:pPr>
    </w:p>
    <w:p>
      <w:pPr>
        <w:numPr>
          <w:ilvl w:val="0"/>
          <w:numId w:val="0"/>
        </w:numPr>
        <w:wordWrap w:val="0"/>
        <w:spacing w:line="240" w:lineRule="auto"/>
        <w:ind w:leftChars="0"/>
        <w:jc w:val="right"/>
        <w:rPr>
          <w:rFonts w:hint="default" w:ascii="Times New Roman" w:hAnsi="Times New Roman" w:cs="Times New Roman"/>
          <w:sz w:val="22"/>
          <w:szCs w:val="22"/>
          <w:lang w:val="sr-Cyrl-RS"/>
        </w:rPr>
      </w:pPr>
      <w:r>
        <w:rPr>
          <w:rFonts w:hint="default" w:cs="Times New Roman"/>
          <w:sz w:val="22"/>
          <w:szCs w:val="22"/>
          <w:lang w:val="sr-Cyrl-RS"/>
        </w:rPr>
        <w:t>Извештај сачинила: Стефана Радоичић, педагог</w:t>
      </w:r>
    </w:p>
    <w:p>
      <w:pPr>
        <w:spacing w:line="240" w:lineRule="auto"/>
        <w:rPr>
          <w:rFonts w:hint="default"/>
          <w:b/>
          <w:lang w:val="sr-Cyrl-RS"/>
        </w:rPr>
      </w:pPr>
      <w:r>
        <w:rPr>
          <w:rFonts w:ascii="Times New Roman" w:hAnsi="Times New Roman" w:cs="Times New Roman"/>
          <w:sz w:val="24"/>
          <w:szCs w:val="24"/>
          <w:lang w:val="sr-Cyrl-RS"/>
        </w:rPr>
        <w:t xml:space="preserve">  </w:t>
      </w:r>
    </w:p>
    <w:p>
      <w:pPr>
        <w:numPr>
          <w:ilvl w:val="0"/>
          <w:numId w:val="0"/>
        </w:numPr>
        <w:ind w:leftChars="0"/>
        <w:rPr>
          <w:rFonts w:hint="default"/>
          <w:b/>
          <w:lang w:val="sr-Cyrl-RS"/>
        </w:rPr>
      </w:pPr>
    </w:p>
    <w:p>
      <w:pPr>
        <w:ind w:left="360"/>
        <w:rPr>
          <w:b/>
          <w:lang w:val="sr-Cyrl-CS"/>
        </w:rPr>
      </w:pPr>
      <w:r>
        <w:rPr>
          <w:b/>
          <w:lang w:val="sr-Cyrl-CS"/>
        </w:rPr>
        <w:t xml:space="preserve"> </w:t>
      </w:r>
      <w:r>
        <w:rPr>
          <w:b/>
        </w:rPr>
        <w:t xml:space="preserve">                                                                                                          </w:t>
      </w:r>
      <w:r>
        <w:rPr>
          <w:b/>
          <w:lang w:val="sr-Cyrl-CS"/>
        </w:rPr>
        <w:t>Директор</w:t>
      </w:r>
    </w:p>
    <w:p>
      <w:pPr>
        <w:ind w:left="360"/>
        <w:rPr>
          <w:b/>
          <w:i/>
          <w:lang w:val="sr-Cyrl-CS"/>
        </w:rPr>
      </w:pPr>
      <w:r>
        <w:rPr>
          <w:i/>
        </w:rPr>
        <w:t xml:space="preserve">                                                                                                    Гордана Јорданова</w:t>
      </w: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sr-Cyrl-CS"/>
        </w:rPr>
      </w:pPr>
    </w:p>
    <w:p>
      <w:pPr>
        <w:tabs>
          <w:tab w:val="left" w:pos="5940"/>
        </w:tabs>
        <w:ind w:left="360"/>
        <w:rPr>
          <w:lang w:val="ru-RU"/>
        </w:rPr>
      </w:pPr>
      <w:r>
        <w:rPr>
          <w:lang w:val="sr-Cyrl-CS"/>
        </w:rPr>
        <w:tab/>
      </w:r>
    </w:p>
    <w:p>
      <w:pPr>
        <w:tabs>
          <w:tab w:val="left" w:pos="5940"/>
        </w:tabs>
        <w:ind w:left="360"/>
        <w:rPr>
          <w:lang w:val="sr-Cyrl-CS"/>
        </w:rPr>
      </w:pPr>
    </w:p>
    <w:p>
      <w:pPr>
        <w:tabs>
          <w:tab w:val="left" w:pos="5940"/>
        </w:tabs>
        <w:rPr>
          <w:lang w:val="ru-RU"/>
        </w:rPr>
      </w:pPr>
    </w:p>
    <w:p>
      <w:pPr>
        <w:tabs>
          <w:tab w:val="left" w:pos="5940"/>
        </w:tabs>
        <w:rPr>
          <w:lang w:val="ru-RU"/>
        </w:rPr>
      </w:pPr>
    </w:p>
    <w:p>
      <w:pPr>
        <w:tabs>
          <w:tab w:val="left" w:pos="5940"/>
        </w:tabs>
        <w:ind w:left="360"/>
        <w:rPr>
          <w:lang w:val="ru-RU"/>
        </w:rPr>
      </w:pPr>
    </w:p>
    <w:p>
      <w:pPr>
        <w:tabs>
          <w:tab w:val="left" w:pos="5940"/>
        </w:tabs>
        <w:ind w:left="360"/>
        <w:rPr>
          <w:lang w:val="ru-RU"/>
        </w:rPr>
      </w:pPr>
    </w:p>
    <w:p>
      <w:pPr>
        <w:tabs>
          <w:tab w:val="left" w:pos="5940"/>
        </w:tabs>
        <w:ind w:left="360"/>
        <w:jc w:val="center"/>
        <w:rPr>
          <w:b/>
          <w:i/>
          <w:sz w:val="40"/>
          <w:szCs w:val="40"/>
          <w:lang w:val="ru-RU"/>
        </w:rPr>
      </w:pPr>
      <w:r>
        <w:rPr>
          <w:b/>
          <w:i/>
          <w:sz w:val="40"/>
          <w:szCs w:val="40"/>
          <w:lang w:val="ru-RU"/>
        </w:rPr>
        <w:t>ИЗВЕШТАЈ О РАДУ</w:t>
      </w:r>
    </w:p>
    <w:p>
      <w:pPr>
        <w:tabs>
          <w:tab w:val="left" w:pos="5940"/>
        </w:tabs>
        <w:ind w:left="360"/>
        <w:jc w:val="center"/>
        <w:rPr>
          <w:b/>
          <w:i/>
          <w:sz w:val="40"/>
          <w:szCs w:val="40"/>
          <w:lang w:val="ru-RU"/>
        </w:rPr>
      </w:pPr>
      <w:r>
        <w:rPr>
          <w:b/>
          <w:i/>
          <w:sz w:val="40"/>
          <w:szCs w:val="40"/>
          <w:lang w:val="ru-RU"/>
        </w:rPr>
        <w:t>ОШ,,</w:t>
      </w:r>
      <w:r>
        <w:rPr>
          <w:b/>
          <w:i/>
          <w:sz w:val="40"/>
          <w:szCs w:val="40"/>
        </w:rPr>
        <w:t>Свети Сава</w:t>
      </w:r>
      <w:r>
        <w:rPr>
          <w:b/>
          <w:i/>
          <w:sz w:val="40"/>
          <w:szCs w:val="40"/>
          <w:lang w:val="ru-RU"/>
        </w:rPr>
        <w:t>,, БОЖИЦА</w:t>
      </w:r>
    </w:p>
    <w:p>
      <w:pPr>
        <w:tabs>
          <w:tab w:val="left" w:pos="5940"/>
        </w:tabs>
        <w:ind w:left="360"/>
        <w:jc w:val="center"/>
        <w:rPr>
          <w:b/>
          <w:i/>
          <w:sz w:val="40"/>
          <w:szCs w:val="40"/>
          <w:lang w:val="ru-RU"/>
        </w:rPr>
      </w:pPr>
      <w:r>
        <w:rPr>
          <w:b/>
          <w:i/>
          <w:sz w:val="40"/>
          <w:szCs w:val="40"/>
          <w:lang w:val="ru-RU"/>
        </w:rPr>
        <w:t>ЗА ПРВО ПОЛУГОДИШТЕ</w:t>
      </w:r>
    </w:p>
    <w:p>
      <w:pPr>
        <w:tabs>
          <w:tab w:val="left" w:pos="5940"/>
        </w:tabs>
        <w:ind w:left="360"/>
        <w:jc w:val="center"/>
        <w:rPr>
          <w:b/>
          <w:i/>
          <w:sz w:val="40"/>
          <w:szCs w:val="40"/>
          <w:lang w:val="sr-Cyrl-CS"/>
        </w:rPr>
      </w:pPr>
      <w:r>
        <w:rPr>
          <w:b/>
          <w:i/>
          <w:sz w:val="40"/>
          <w:szCs w:val="40"/>
          <w:lang w:val="ru-RU"/>
        </w:rPr>
        <w:t>ШКОЛСКЕ 2022/2023. ГОДИНЕ</w:t>
      </w:r>
    </w:p>
    <w:p>
      <w:pPr>
        <w:tabs>
          <w:tab w:val="left" w:pos="5940"/>
        </w:tabs>
        <w:ind w:left="360"/>
        <w:jc w:val="center"/>
        <w:rPr>
          <w:i/>
          <w:sz w:val="40"/>
          <w:szCs w:val="40"/>
          <w:lang w:val="ru-RU"/>
        </w:rPr>
      </w:pPr>
    </w:p>
    <w:p>
      <w:pPr>
        <w:tabs>
          <w:tab w:val="left" w:pos="5940"/>
        </w:tabs>
        <w:ind w:left="360"/>
        <w:jc w:val="center"/>
        <w:rPr>
          <w:lang w:val="ru-RU"/>
        </w:rPr>
      </w:pPr>
    </w:p>
    <w:p>
      <w:pPr>
        <w:tabs>
          <w:tab w:val="left" w:pos="5940"/>
        </w:tabs>
        <w:ind w:left="360"/>
        <w:rPr>
          <w:lang w:val="ru-RU"/>
        </w:rPr>
      </w:pPr>
    </w:p>
    <w:p>
      <w:pPr>
        <w:tabs>
          <w:tab w:val="left" w:pos="5940"/>
        </w:tabs>
        <w:rPr>
          <w:sz w:val="40"/>
          <w:lang w:val="sr-Cyrl-CS"/>
        </w:rPr>
      </w:pPr>
    </w:p>
    <w:p>
      <w:pPr>
        <w:rPr>
          <w:lang w:val="sr-Cyrl-CS"/>
        </w:rPr>
      </w:pPr>
    </w:p>
    <w:p>
      <w:pPr>
        <w:rPr>
          <w:lang w:val="sr-Cyrl-CS"/>
        </w:rPr>
      </w:pPr>
    </w:p>
    <w:p>
      <w:pPr>
        <w:rPr>
          <w:lang w:val="sr-Cyrl-CS"/>
        </w:rPr>
      </w:pPr>
    </w:p>
    <w:p>
      <w:pPr>
        <w:ind w:left="360"/>
        <w:rPr>
          <w:lang w:val="sr-Cyrl-CS"/>
        </w:rPr>
      </w:pPr>
    </w:p>
    <w:p>
      <w:pPr>
        <w:tabs>
          <w:tab w:val="left" w:pos="5940"/>
        </w:tabs>
        <w:ind w:left="360"/>
        <w:rPr>
          <w:lang w:val="ru-RU"/>
        </w:rPr>
      </w:pPr>
    </w:p>
    <w:p>
      <w:pPr>
        <w:tabs>
          <w:tab w:val="left" w:pos="5940"/>
        </w:tabs>
        <w:ind w:left="360"/>
        <w:rPr>
          <w:lang w:val="ru-RU"/>
        </w:rPr>
      </w:pPr>
    </w:p>
    <w:p>
      <w:pPr>
        <w:tabs>
          <w:tab w:val="left" w:pos="5940"/>
        </w:tabs>
        <w:ind w:left="360"/>
        <w:rPr>
          <w:lang w:val="ru-RU"/>
        </w:rPr>
      </w:pPr>
    </w:p>
    <w:p>
      <w:pPr>
        <w:tabs>
          <w:tab w:val="left" w:pos="5940"/>
        </w:tabs>
        <w:ind w:left="360"/>
        <w:rPr>
          <w:lang w:val="ru-RU"/>
        </w:rPr>
      </w:pPr>
    </w:p>
    <w:p>
      <w:pPr>
        <w:tabs>
          <w:tab w:val="left" w:pos="5940"/>
        </w:tabs>
        <w:ind w:left="360"/>
        <w:rPr>
          <w:lang w:val="ru-RU"/>
        </w:rPr>
      </w:pPr>
    </w:p>
    <w:p>
      <w:pPr>
        <w:tabs>
          <w:tab w:val="left" w:pos="5940"/>
        </w:tabs>
        <w:ind w:left="360"/>
        <w:rPr>
          <w:i/>
          <w:sz w:val="40"/>
          <w:szCs w:val="40"/>
          <w:lang w:val="sr-Cyrl-CS"/>
        </w:rPr>
      </w:pPr>
    </w:p>
    <w:p>
      <w:pPr>
        <w:ind w:left="360"/>
        <w:jc w:val="center"/>
        <w:rPr>
          <w:b/>
          <w:i/>
          <w:sz w:val="28"/>
          <w:szCs w:val="28"/>
          <w:u w:val="single"/>
          <w:lang w:val="sr-Cyrl-CS"/>
        </w:rPr>
      </w:pPr>
      <w:r>
        <w:rPr>
          <w:b/>
          <w:i/>
          <w:sz w:val="28"/>
          <w:szCs w:val="28"/>
          <w:u w:val="single"/>
          <w:lang w:val="sr-Cyrl-CS"/>
        </w:rPr>
        <w:t>Божица, 2022. година</w:t>
      </w:r>
    </w:p>
    <w:p>
      <w:pPr>
        <w:ind w:left="360"/>
        <w:rPr>
          <w:lang w:val="sr-Cyrl-CS"/>
        </w:rPr>
      </w:pPr>
    </w:p>
    <w:p>
      <w:pPr>
        <w:ind w:left="360"/>
        <w:rPr>
          <w:lang w:val="sr-Cyrl-CS"/>
        </w:rPr>
      </w:pPr>
    </w:p>
    <w:p>
      <w:pPr>
        <w:ind w:left="360"/>
        <w:rPr>
          <w:lang w:val="sr-Cyrl-CS"/>
        </w:rPr>
      </w:pPr>
    </w:p>
    <w:p>
      <w:pPr>
        <w:rPr>
          <w:lang w:val="sr-Cyrl-CS"/>
        </w:rPr>
      </w:pPr>
    </w:p>
    <w:sectPr>
      <w:pgSz w:w="12240" w:h="15840"/>
      <w:pgMar w:top="1440" w:right="1800" w:bottom="899"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8C7AD"/>
    <w:multiLevelType w:val="singleLevel"/>
    <w:tmpl w:val="B858C7AD"/>
    <w:lvl w:ilvl="0" w:tentative="0">
      <w:start w:val="11"/>
      <w:numFmt w:val="decimal"/>
      <w:suff w:val="space"/>
      <w:lvlText w:val="%1."/>
      <w:lvlJc w:val="left"/>
    </w:lvl>
  </w:abstractNum>
  <w:abstractNum w:abstractNumId="1">
    <w:nsid w:val="DF747175"/>
    <w:multiLevelType w:val="singleLevel"/>
    <w:tmpl w:val="DF74717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ECA2EF6"/>
    <w:multiLevelType w:val="singleLevel"/>
    <w:tmpl w:val="EECA2EF6"/>
    <w:lvl w:ilvl="0" w:tentative="0">
      <w:start w:val="1"/>
      <w:numFmt w:val="decimal"/>
      <w:suff w:val="space"/>
      <w:lvlText w:val="%1."/>
      <w:lvlJc w:val="left"/>
    </w:lvl>
  </w:abstractNum>
  <w:abstractNum w:abstractNumId="3">
    <w:nsid w:val="F40E6F68"/>
    <w:multiLevelType w:val="singleLevel"/>
    <w:tmpl w:val="F40E6F68"/>
    <w:lvl w:ilvl="0" w:tentative="0">
      <w:start w:val="1"/>
      <w:numFmt w:val="decimal"/>
      <w:suff w:val="space"/>
      <w:lvlText w:val="%1."/>
      <w:lvlJc w:val="left"/>
    </w:lvl>
  </w:abstractNum>
  <w:abstractNum w:abstractNumId="4">
    <w:nsid w:val="F9C20943"/>
    <w:multiLevelType w:val="singleLevel"/>
    <w:tmpl w:val="F9C20943"/>
    <w:lvl w:ilvl="0" w:tentative="0">
      <w:start w:val="1"/>
      <w:numFmt w:val="decimal"/>
      <w:suff w:val="space"/>
      <w:lvlText w:val="%1."/>
      <w:lvlJc w:val="left"/>
    </w:lvl>
  </w:abstractNum>
  <w:abstractNum w:abstractNumId="5">
    <w:nsid w:val="20CA1D4B"/>
    <w:multiLevelType w:val="multilevel"/>
    <w:tmpl w:val="20CA1D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6ECE018"/>
    <w:multiLevelType w:val="singleLevel"/>
    <w:tmpl w:val="36ECE018"/>
    <w:lvl w:ilvl="0" w:tentative="0">
      <w:start w:val="1"/>
      <w:numFmt w:val="decimal"/>
      <w:suff w:val="space"/>
      <w:lvlText w:val="%1."/>
      <w:lvlJc w:val="left"/>
    </w:lvl>
  </w:abstractNum>
  <w:abstractNum w:abstractNumId="7">
    <w:nsid w:val="380A0A3C"/>
    <w:multiLevelType w:val="multilevel"/>
    <w:tmpl w:val="380A0A3C"/>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C026FB0"/>
    <w:multiLevelType w:val="singleLevel"/>
    <w:tmpl w:val="3C026FB0"/>
    <w:lvl w:ilvl="0" w:tentative="0">
      <w:start w:val="1"/>
      <w:numFmt w:val="decimal"/>
      <w:suff w:val="space"/>
      <w:lvlText w:val="%1."/>
      <w:lvlJc w:val="left"/>
    </w:lvl>
  </w:abstractNum>
  <w:num w:numId="1">
    <w:abstractNumId w:val="7"/>
  </w:num>
  <w:num w:numId="2">
    <w:abstractNumId w:val="0"/>
  </w:num>
  <w:num w:numId="3">
    <w:abstractNumId w:val="5"/>
  </w:num>
  <w:num w:numId="4">
    <w:abstractNumId w:val="8"/>
  </w:num>
  <w:num w:numId="5">
    <w:abstractNumId w:val="6"/>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footnotePr>
    <w:footnote w:id="2"/>
    <w:footnote w:id="3"/>
  </w:footnotePr>
  <w:compat>
    <w:compatSetting w:name="compatibilityMode" w:uri="http://schemas.microsoft.com/office/word" w:val="12"/>
  </w:compat>
  <w:rsids>
    <w:rsidRoot w:val="00F74010"/>
    <w:rsid w:val="000A18DA"/>
    <w:rsid w:val="000A25FE"/>
    <w:rsid w:val="000E12A2"/>
    <w:rsid w:val="001E46D1"/>
    <w:rsid w:val="002645CB"/>
    <w:rsid w:val="002A6EE5"/>
    <w:rsid w:val="002F3865"/>
    <w:rsid w:val="003F1C9B"/>
    <w:rsid w:val="0046763E"/>
    <w:rsid w:val="004A450C"/>
    <w:rsid w:val="004B430E"/>
    <w:rsid w:val="004D7F21"/>
    <w:rsid w:val="004E17B1"/>
    <w:rsid w:val="005323BF"/>
    <w:rsid w:val="00543473"/>
    <w:rsid w:val="005668BE"/>
    <w:rsid w:val="005F001C"/>
    <w:rsid w:val="006218F2"/>
    <w:rsid w:val="006A4C43"/>
    <w:rsid w:val="006A78E6"/>
    <w:rsid w:val="006B3653"/>
    <w:rsid w:val="006B7BB3"/>
    <w:rsid w:val="00723354"/>
    <w:rsid w:val="0073644D"/>
    <w:rsid w:val="007832A7"/>
    <w:rsid w:val="007907EF"/>
    <w:rsid w:val="00795A6C"/>
    <w:rsid w:val="007B3A08"/>
    <w:rsid w:val="00833CA7"/>
    <w:rsid w:val="00851B48"/>
    <w:rsid w:val="00880565"/>
    <w:rsid w:val="008A28E7"/>
    <w:rsid w:val="008C4B7C"/>
    <w:rsid w:val="00934A52"/>
    <w:rsid w:val="009D1FF9"/>
    <w:rsid w:val="00A4538F"/>
    <w:rsid w:val="00A70437"/>
    <w:rsid w:val="00A70A7A"/>
    <w:rsid w:val="00A76BEA"/>
    <w:rsid w:val="00B47DEE"/>
    <w:rsid w:val="00C27460"/>
    <w:rsid w:val="00C275A0"/>
    <w:rsid w:val="00C44F84"/>
    <w:rsid w:val="00C52A4C"/>
    <w:rsid w:val="00CD01F9"/>
    <w:rsid w:val="00E60C4F"/>
    <w:rsid w:val="00EE6878"/>
    <w:rsid w:val="00F15380"/>
    <w:rsid w:val="00F74010"/>
    <w:rsid w:val="00FA1735"/>
    <w:rsid w:val="00FD0CDF"/>
    <w:rsid w:val="00FE3529"/>
    <w:rsid w:val="34352A2C"/>
    <w:rsid w:val="38141731"/>
    <w:rsid w:val="3AA02E17"/>
    <w:rsid w:val="7DCA4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qFormat/>
    <w:uiPriority w:val="0"/>
    <w:rPr>
      <w:rFonts w:ascii="Tahoma" w:hAnsi="Tahoma" w:cs="Tahoma"/>
      <w:sz w:val="16"/>
      <w:szCs w:val="16"/>
    </w:rPr>
  </w:style>
  <w:style w:type="character" w:styleId="6">
    <w:name w:val="footnote reference"/>
    <w:basedOn w:val="3"/>
    <w:semiHidden/>
    <w:unhideWhenUsed/>
    <w:qFormat/>
    <w:uiPriority w:val="99"/>
    <w:rPr>
      <w:vertAlign w:val="superscript"/>
    </w:rPr>
  </w:style>
  <w:style w:type="paragraph" w:styleId="7">
    <w:name w:val="footnote text"/>
    <w:basedOn w:val="1"/>
    <w:semiHidden/>
    <w:unhideWhenUsed/>
    <w:qFormat/>
    <w:uiPriority w:val="99"/>
    <w:pPr>
      <w:spacing w:after="0" w:line="240" w:lineRule="auto"/>
    </w:pPr>
    <w:rPr>
      <w:sz w:val="20"/>
      <w:szCs w:val="20"/>
    </w:rPr>
  </w:style>
  <w:style w:type="table" w:styleId="8">
    <w:name w:val="Table Grid"/>
    <w:basedOn w:val="4"/>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3"/>
    <w:link w:val="5"/>
    <w:qFormat/>
    <w:uiPriority w:val="0"/>
    <w:rPr>
      <w:rFonts w:ascii="Tahoma" w:hAnsi="Tahoma" w:cs="Tahoma"/>
      <w:sz w:val="16"/>
      <w:szCs w:val="16"/>
    </w:rPr>
  </w:style>
  <w:style w:type="paragraph" w:styleId="10">
    <w:name w:val="List Paragraph"/>
    <w:basedOn w:val="1"/>
    <w:qFormat/>
    <w:uiPriority w:val="34"/>
    <w:pPr>
      <w:ind w:left="720"/>
      <w:contextualSpacing/>
    </w:pPr>
  </w:style>
  <w:style w:type="paragraph" w:styleId="1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TM Dream</Company>
  <Pages>4</Pages>
  <Words>756</Words>
  <Characters>4726</Characters>
  <Lines>39</Lines>
  <Paragraphs>10</Paragraphs>
  <TotalTime>31</TotalTime>
  <ScaleCrop>false</ScaleCrop>
  <LinksUpToDate>false</LinksUpToDate>
  <CharactersWithSpaces>5472</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2020-12-23T08:37:00Z</dcterms:created>
  <dc:creator>TM</dc:creator>
  <cp:lastModifiedBy>OS Sveti Sava</cp:lastModifiedBy>
  <cp:lastPrinted>2023-03-27T07:45:12Z</cp:lastPrinted>
  <dcterms:modified xsi:type="dcterms:W3CDTF">2023-03-27T07:46:31Z</dcterms:modified>
  <dc:title>I</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BA70A683BB33448F86CBDC3B36C90153</vt:lpwstr>
  </property>
</Properties>
</file>